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1097E" w14:textId="77777777" w:rsidR="00F14999" w:rsidRDefault="00F14999" w:rsidP="00B85D43">
      <w:pPr>
        <w:pStyle w:val="Nagwek2"/>
        <w:spacing w:before="0" w:line="240" w:lineRule="auto"/>
        <w:rPr>
          <w:rFonts w:cstheme="majorHAnsi"/>
          <w:color w:val="auto"/>
          <w:sz w:val="24"/>
          <w:szCs w:val="24"/>
        </w:rPr>
      </w:pPr>
      <w:bookmarkStart w:id="0" w:name="i-nazwa-i-adres-pracodawcy"/>
    </w:p>
    <w:p w14:paraId="50EDA2C8" w14:textId="77777777" w:rsidR="00853C0F" w:rsidRPr="00B85D43" w:rsidRDefault="00853C0F" w:rsidP="00853C0F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32"/>
          <w:szCs w:val="32"/>
        </w:rPr>
      </w:pPr>
      <w:r w:rsidRPr="00B85D43">
        <w:rPr>
          <w:rFonts w:asciiTheme="majorHAnsi" w:hAnsiTheme="majorHAnsi" w:cstheme="majorHAnsi"/>
          <w:b/>
          <w:bCs/>
          <w:color w:val="auto"/>
          <w:sz w:val="32"/>
          <w:szCs w:val="32"/>
        </w:rPr>
        <w:t>OGŁOSZENIE O NABORZE NA WOLNE STANOWISKO URZĘDNICZE</w:t>
      </w:r>
    </w:p>
    <w:p w14:paraId="478AB975" w14:textId="77777777" w:rsidR="00853C0F" w:rsidRPr="00B85D43" w:rsidRDefault="00853C0F" w:rsidP="00853C0F">
      <w:pPr>
        <w:pStyle w:val="Nagwek2"/>
        <w:spacing w:before="0" w:line="240" w:lineRule="auto"/>
        <w:jc w:val="center"/>
        <w:rPr>
          <w:rFonts w:cstheme="majorHAnsi"/>
          <w:color w:val="auto"/>
          <w:sz w:val="32"/>
          <w:szCs w:val="32"/>
        </w:rPr>
      </w:pPr>
      <w:bookmarkStart w:id="1" w:name="nr--numer--rok-"/>
    </w:p>
    <w:p w14:paraId="2FF99F70" w14:textId="77777777" w:rsidR="00853C0F" w:rsidRDefault="00853C0F" w:rsidP="00853C0F">
      <w:pPr>
        <w:pStyle w:val="Nagwek2"/>
        <w:spacing w:before="0" w:line="240" w:lineRule="auto"/>
        <w:jc w:val="center"/>
        <w:rPr>
          <w:rFonts w:cstheme="majorHAnsi"/>
          <w:color w:val="auto"/>
          <w:sz w:val="24"/>
          <w:szCs w:val="24"/>
        </w:rPr>
      </w:pPr>
      <w:r w:rsidRPr="00B85D43">
        <w:rPr>
          <w:rFonts w:cstheme="majorHAnsi"/>
          <w:color w:val="auto"/>
          <w:sz w:val="24"/>
          <w:szCs w:val="24"/>
        </w:rPr>
        <w:t xml:space="preserve">Nr </w:t>
      </w:r>
      <w:r>
        <w:rPr>
          <w:rFonts w:cstheme="majorHAnsi"/>
          <w:color w:val="auto"/>
          <w:sz w:val="24"/>
          <w:szCs w:val="24"/>
        </w:rPr>
        <w:t>2</w:t>
      </w:r>
      <w:r w:rsidRPr="00B85D43">
        <w:rPr>
          <w:rFonts w:cstheme="majorHAnsi"/>
          <w:color w:val="auto"/>
          <w:sz w:val="24"/>
          <w:szCs w:val="24"/>
        </w:rPr>
        <w:t>/2026</w:t>
      </w:r>
    </w:p>
    <w:p w14:paraId="16664EAD" w14:textId="77777777" w:rsidR="00853C0F" w:rsidRPr="00B85D43" w:rsidRDefault="00853C0F" w:rsidP="00853C0F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Cs w:val="24"/>
        </w:rPr>
      </w:pPr>
      <w:r w:rsidRPr="00B85D43">
        <w:rPr>
          <w:rFonts w:asciiTheme="majorHAnsi" w:hAnsiTheme="majorHAnsi" w:cstheme="majorHAnsi"/>
          <w:b/>
          <w:bCs/>
          <w:color w:val="auto"/>
          <w:szCs w:val="24"/>
        </w:rPr>
        <w:t>STAROSTA GOLUBSKO-DOBRZYŃSKI</w:t>
      </w:r>
    </w:p>
    <w:p w14:paraId="6DE50528" w14:textId="77777777" w:rsidR="00853C0F" w:rsidRPr="00B85D43" w:rsidRDefault="00853C0F" w:rsidP="00853C0F">
      <w:pPr>
        <w:pStyle w:val="Tekstpodstawowy"/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Cs w:val="24"/>
        </w:rPr>
      </w:pPr>
      <w:r w:rsidRPr="00B85D43">
        <w:rPr>
          <w:rFonts w:asciiTheme="majorHAnsi" w:hAnsiTheme="majorHAnsi" w:cstheme="majorHAnsi"/>
          <w:b/>
          <w:bCs/>
          <w:color w:val="auto"/>
          <w:szCs w:val="24"/>
        </w:rPr>
        <w:t>ogłasza otwarty i konkurencyjny nabór kandydatów na wolne stanowisko urzędnicze:</w:t>
      </w:r>
    </w:p>
    <w:p w14:paraId="0603C639" w14:textId="001D87C5" w:rsidR="00853C0F" w:rsidRPr="00B85D43" w:rsidRDefault="00853C0F" w:rsidP="00853C0F">
      <w:pPr>
        <w:pStyle w:val="Nagwek2"/>
        <w:spacing w:before="0" w:line="240" w:lineRule="auto"/>
        <w:jc w:val="center"/>
        <w:rPr>
          <w:rFonts w:cstheme="majorHAnsi"/>
          <w:color w:val="auto"/>
          <w:sz w:val="24"/>
          <w:szCs w:val="24"/>
        </w:rPr>
      </w:pPr>
      <w:bookmarkStart w:id="2" w:name="inspektor--inspektorka"/>
      <w:bookmarkEnd w:id="1"/>
      <w:r>
        <w:rPr>
          <w:rFonts w:cstheme="majorHAnsi"/>
          <w:color w:val="auto"/>
          <w:sz w:val="24"/>
          <w:szCs w:val="24"/>
        </w:rPr>
        <w:t>pod</w:t>
      </w:r>
      <w:r w:rsidRPr="00B85D43">
        <w:rPr>
          <w:rFonts w:cstheme="majorHAnsi"/>
          <w:color w:val="auto"/>
          <w:sz w:val="24"/>
          <w:szCs w:val="24"/>
        </w:rPr>
        <w:t xml:space="preserve">inspektor / </w:t>
      </w:r>
      <w:r>
        <w:rPr>
          <w:rFonts w:cstheme="majorHAnsi"/>
          <w:color w:val="auto"/>
          <w:sz w:val="24"/>
          <w:szCs w:val="24"/>
        </w:rPr>
        <w:t>pod</w:t>
      </w:r>
      <w:r w:rsidRPr="00B85D43">
        <w:rPr>
          <w:rFonts w:cstheme="majorHAnsi"/>
          <w:color w:val="auto"/>
          <w:sz w:val="24"/>
          <w:szCs w:val="24"/>
        </w:rPr>
        <w:t xml:space="preserve">inspektorka </w:t>
      </w:r>
      <w:bookmarkStart w:id="3" w:name="w-wydziale-finansowym"/>
      <w:r w:rsidRPr="00B85D43">
        <w:rPr>
          <w:rFonts w:cstheme="majorHAnsi"/>
          <w:color w:val="auto"/>
          <w:sz w:val="24"/>
          <w:szCs w:val="24"/>
        </w:rPr>
        <w:t xml:space="preserve">w Wydziale </w:t>
      </w:r>
      <w:r>
        <w:rPr>
          <w:rFonts w:cstheme="majorHAnsi"/>
          <w:color w:val="auto"/>
          <w:sz w:val="24"/>
          <w:szCs w:val="24"/>
        </w:rPr>
        <w:t xml:space="preserve">Komunikacji, Transportu i Dróg  </w:t>
      </w:r>
    </w:p>
    <w:p w14:paraId="59D82164" w14:textId="77777777" w:rsidR="00853C0F" w:rsidRPr="00B85D43" w:rsidRDefault="00853C0F" w:rsidP="00853C0F">
      <w:pPr>
        <w:pStyle w:val="Nagwek3"/>
        <w:spacing w:before="0" w:line="240" w:lineRule="auto"/>
        <w:jc w:val="center"/>
        <w:rPr>
          <w:rFonts w:cstheme="majorHAnsi"/>
          <w:color w:val="auto"/>
          <w:sz w:val="24"/>
          <w:szCs w:val="24"/>
        </w:rPr>
      </w:pPr>
      <w:bookmarkStart w:id="4" w:name="X36fcf4127fb84d0249c521b4fc4f98de8387b90"/>
      <w:bookmarkEnd w:id="3"/>
      <w:r w:rsidRPr="00B85D43">
        <w:rPr>
          <w:rFonts w:cstheme="majorHAnsi"/>
          <w:color w:val="auto"/>
          <w:sz w:val="24"/>
          <w:szCs w:val="24"/>
        </w:rPr>
        <w:t>Starostwa Powiatowego w Golubiu-Dobrzyniu</w:t>
      </w:r>
    </w:p>
    <w:p w14:paraId="5385EB5E" w14:textId="77777777" w:rsidR="00853C0F" w:rsidRPr="00B85D43" w:rsidRDefault="00853C0F" w:rsidP="00853C0F">
      <w:pPr>
        <w:spacing w:after="0" w:line="240" w:lineRule="auto"/>
        <w:jc w:val="center"/>
        <w:rPr>
          <w:rFonts w:asciiTheme="majorHAnsi" w:hAnsiTheme="majorHAnsi" w:cstheme="majorHAnsi"/>
          <w:color w:val="auto"/>
          <w:szCs w:val="24"/>
        </w:rPr>
      </w:pPr>
      <w:r w:rsidRPr="00B85D43">
        <w:rPr>
          <w:rFonts w:asciiTheme="majorHAnsi" w:hAnsiTheme="majorHAnsi" w:cstheme="majorHAnsi"/>
          <w:i/>
          <w:iCs/>
          <w:color w:val="auto"/>
          <w:szCs w:val="24"/>
        </w:rPr>
        <w:t>(1 etat – pełny wymiar czasu pracy)</w:t>
      </w:r>
    </w:p>
    <w:bookmarkEnd w:id="2"/>
    <w:bookmarkEnd w:id="4"/>
    <w:p w14:paraId="59BFAD28" w14:textId="77777777" w:rsidR="00853C0F" w:rsidRPr="00853C0F" w:rsidRDefault="00853C0F" w:rsidP="00853C0F"/>
    <w:p w14:paraId="42586D58" w14:textId="43FF4CC5" w:rsidR="003A51E5" w:rsidRPr="00B85D43" w:rsidRDefault="00735F2F" w:rsidP="00B85D43">
      <w:pPr>
        <w:pStyle w:val="Nagwek2"/>
        <w:spacing w:before="0" w:line="240" w:lineRule="auto"/>
        <w:rPr>
          <w:rFonts w:cstheme="majorHAnsi"/>
          <w:color w:val="auto"/>
          <w:sz w:val="24"/>
          <w:szCs w:val="24"/>
        </w:rPr>
      </w:pPr>
      <w:r w:rsidRPr="00B85D43">
        <w:rPr>
          <w:rFonts w:cstheme="majorHAnsi"/>
          <w:color w:val="auto"/>
          <w:sz w:val="24"/>
          <w:szCs w:val="24"/>
        </w:rPr>
        <w:t>I. NAZWA I ADRES PRACODAWCY</w:t>
      </w:r>
    </w:p>
    <w:p w14:paraId="55679D69" w14:textId="7622E6DB" w:rsidR="003A51E5" w:rsidRPr="00B85D43" w:rsidRDefault="00735F2F" w:rsidP="00B85D43">
      <w:p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B85D43">
        <w:rPr>
          <w:rFonts w:asciiTheme="majorHAnsi" w:hAnsiTheme="majorHAnsi" w:cstheme="majorHAnsi"/>
          <w:b/>
          <w:bCs/>
          <w:color w:val="auto"/>
          <w:szCs w:val="24"/>
        </w:rPr>
        <w:t>Starostwo Powiatowe w Golubiu-Dobrzyniu</w:t>
      </w:r>
      <w:r w:rsidRPr="00B85D43">
        <w:rPr>
          <w:rFonts w:asciiTheme="majorHAnsi" w:hAnsiTheme="majorHAnsi" w:cstheme="majorHAnsi"/>
          <w:color w:val="auto"/>
          <w:szCs w:val="24"/>
        </w:rPr>
        <w:br/>
        <w:t>Plac 1000-lecia 25</w:t>
      </w:r>
      <w:r w:rsidR="00885889" w:rsidRPr="00B85D43">
        <w:rPr>
          <w:rFonts w:asciiTheme="majorHAnsi" w:hAnsiTheme="majorHAnsi" w:cstheme="majorHAnsi"/>
          <w:color w:val="auto"/>
          <w:szCs w:val="24"/>
        </w:rPr>
        <w:t xml:space="preserve">, </w:t>
      </w:r>
      <w:r w:rsidRPr="00B85D43">
        <w:rPr>
          <w:rFonts w:asciiTheme="majorHAnsi" w:hAnsiTheme="majorHAnsi" w:cstheme="majorHAnsi"/>
          <w:color w:val="auto"/>
          <w:szCs w:val="24"/>
        </w:rPr>
        <w:t>87-400 Golub-Dobrzyń</w:t>
      </w:r>
      <w:r w:rsidRPr="00B85D43">
        <w:rPr>
          <w:rFonts w:asciiTheme="majorHAnsi" w:hAnsiTheme="majorHAnsi" w:cstheme="majorHAnsi"/>
          <w:color w:val="auto"/>
          <w:szCs w:val="24"/>
        </w:rPr>
        <w:br/>
        <w:t xml:space="preserve">Tel.: </w:t>
      </w:r>
      <w:r w:rsidR="00F14999" w:rsidRPr="00B85D43">
        <w:rPr>
          <w:rFonts w:asciiTheme="majorHAnsi" w:hAnsiTheme="majorHAnsi" w:cstheme="majorHAnsi"/>
          <w:color w:val="auto"/>
          <w:szCs w:val="24"/>
        </w:rPr>
        <w:t>56 6835380</w:t>
      </w:r>
      <w:r w:rsidR="00885889" w:rsidRPr="00B85D43">
        <w:rPr>
          <w:rFonts w:asciiTheme="majorHAnsi" w:hAnsiTheme="majorHAnsi" w:cstheme="majorHAnsi"/>
          <w:color w:val="auto"/>
          <w:szCs w:val="24"/>
        </w:rPr>
        <w:t xml:space="preserve">, </w:t>
      </w:r>
      <w:r w:rsidRPr="00B85D43">
        <w:rPr>
          <w:rFonts w:asciiTheme="majorHAnsi" w:hAnsiTheme="majorHAnsi" w:cstheme="majorHAnsi"/>
          <w:color w:val="auto"/>
          <w:szCs w:val="24"/>
        </w:rPr>
        <w:t xml:space="preserve">e-mail: </w:t>
      </w:r>
      <w:r w:rsidR="00F14999" w:rsidRPr="00B85D43">
        <w:rPr>
          <w:rFonts w:asciiTheme="majorHAnsi" w:hAnsiTheme="majorHAnsi" w:cstheme="majorHAnsi"/>
          <w:color w:val="auto"/>
          <w:szCs w:val="24"/>
        </w:rPr>
        <w:t>powiat@golub-dobrzyn.com.pl</w:t>
      </w:r>
      <w:r w:rsidRPr="00B85D43">
        <w:rPr>
          <w:rFonts w:asciiTheme="majorHAnsi" w:hAnsiTheme="majorHAnsi" w:cstheme="majorHAnsi"/>
          <w:color w:val="auto"/>
          <w:szCs w:val="24"/>
        </w:rPr>
        <w:br/>
        <w:t>Biuletyn Informacji Publicznej: bip.golub-dobrzyn.pl</w:t>
      </w:r>
    </w:p>
    <w:p w14:paraId="0971F866" w14:textId="77777777" w:rsidR="00FA02AB" w:rsidRPr="00B85D43" w:rsidRDefault="00FA02AB" w:rsidP="00B85D43">
      <w:pPr>
        <w:pStyle w:val="Nagwek2"/>
        <w:spacing w:before="0" w:line="240" w:lineRule="auto"/>
        <w:rPr>
          <w:rFonts w:cstheme="majorHAnsi"/>
          <w:color w:val="auto"/>
          <w:sz w:val="24"/>
          <w:szCs w:val="24"/>
        </w:rPr>
      </w:pPr>
      <w:bookmarkStart w:id="5" w:name="ii-wymagania-związane-ze-stanowiskiem"/>
      <w:bookmarkEnd w:id="0"/>
    </w:p>
    <w:p w14:paraId="67096C45" w14:textId="633F2B6E" w:rsidR="003A51E5" w:rsidRPr="00B85D43" w:rsidRDefault="00735F2F" w:rsidP="00B85D43">
      <w:pPr>
        <w:pStyle w:val="Nagwek2"/>
        <w:spacing w:before="0" w:line="240" w:lineRule="auto"/>
        <w:rPr>
          <w:rFonts w:cstheme="majorHAnsi"/>
          <w:color w:val="auto"/>
          <w:sz w:val="24"/>
          <w:szCs w:val="24"/>
        </w:rPr>
      </w:pPr>
      <w:r w:rsidRPr="00B85D43">
        <w:rPr>
          <w:rFonts w:cstheme="majorHAnsi"/>
          <w:color w:val="auto"/>
          <w:sz w:val="24"/>
          <w:szCs w:val="24"/>
        </w:rPr>
        <w:t>II. WYMAGANIA ZWIĄZANE ZE STANOWISKIEM</w:t>
      </w:r>
    </w:p>
    <w:p w14:paraId="6F8B930B" w14:textId="53BC01B8" w:rsidR="003A51E5" w:rsidRPr="00B85D43" w:rsidRDefault="00735F2F" w:rsidP="008E610B">
      <w:pPr>
        <w:pStyle w:val="Nagwek3"/>
        <w:numPr>
          <w:ilvl w:val="0"/>
          <w:numId w:val="11"/>
        </w:numPr>
        <w:spacing w:before="0" w:line="240" w:lineRule="auto"/>
        <w:rPr>
          <w:rFonts w:cstheme="majorHAnsi"/>
          <w:color w:val="auto"/>
          <w:sz w:val="24"/>
          <w:szCs w:val="24"/>
        </w:rPr>
      </w:pPr>
      <w:bookmarkStart w:id="6" w:name="X7e80488d972c653c626a50cd6902b3349c6bcd2"/>
      <w:r w:rsidRPr="00B85D43">
        <w:rPr>
          <w:rFonts w:cstheme="majorHAnsi"/>
          <w:color w:val="auto"/>
          <w:sz w:val="24"/>
          <w:szCs w:val="24"/>
        </w:rPr>
        <w:t>Wymagania niezbędne (konieczne do podjęcia pracy na stanowisku):</w:t>
      </w:r>
    </w:p>
    <w:p w14:paraId="19D6C8F5" w14:textId="67AB26E8" w:rsidR="003A51E5" w:rsidRPr="008E610B" w:rsidRDefault="008E610B" w:rsidP="008E610B">
      <w:pPr>
        <w:pStyle w:val="Akapitzlist"/>
        <w:numPr>
          <w:ilvl w:val="0"/>
          <w:numId w:val="78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8E610B">
        <w:rPr>
          <w:rFonts w:asciiTheme="majorHAnsi" w:hAnsiTheme="majorHAnsi" w:cstheme="majorHAnsi"/>
          <w:color w:val="auto"/>
          <w:szCs w:val="24"/>
        </w:rPr>
        <w:t>o</w:t>
      </w:r>
      <w:r w:rsidR="00735F2F" w:rsidRPr="008E610B">
        <w:rPr>
          <w:rFonts w:asciiTheme="majorHAnsi" w:hAnsiTheme="majorHAnsi" w:cstheme="majorHAnsi"/>
          <w:color w:val="auto"/>
          <w:szCs w:val="24"/>
        </w:rPr>
        <w:t>bywatelstwo</w:t>
      </w:r>
      <w:r w:rsidRPr="008E610B">
        <w:rPr>
          <w:rFonts w:asciiTheme="majorHAnsi" w:hAnsiTheme="majorHAnsi" w:cstheme="majorHAnsi"/>
          <w:color w:val="auto"/>
          <w:szCs w:val="24"/>
        </w:rPr>
        <w:t xml:space="preserve"> </w:t>
      </w:r>
      <w:r w:rsidR="00735F2F" w:rsidRPr="008E610B">
        <w:rPr>
          <w:rFonts w:asciiTheme="majorHAnsi" w:hAnsiTheme="majorHAnsi" w:cstheme="majorHAnsi"/>
          <w:color w:val="auto"/>
          <w:szCs w:val="24"/>
        </w:rPr>
        <w:t>polskie, lub</w:t>
      </w:r>
      <w:r w:rsidRPr="008E610B">
        <w:rPr>
          <w:rFonts w:asciiTheme="majorHAnsi" w:hAnsiTheme="majorHAnsi" w:cstheme="majorHAnsi"/>
          <w:color w:val="auto"/>
          <w:szCs w:val="24"/>
        </w:rPr>
        <w:t xml:space="preserve"> </w:t>
      </w:r>
      <w:r w:rsidR="00735F2F" w:rsidRPr="008E610B">
        <w:rPr>
          <w:rFonts w:asciiTheme="majorHAnsi" w:hAnsiTheme="majorHAnsi" w:cstheme="majorHAnsi"/>
          <w:color w:val="auto"/>
          <w:szCs w:val="24"/>
        </w:rPr>
        <w:t>obywatelstwo państwa członkowskiego Unii Europejskiej, lub</w:t>
      </w:r>
      <w:r w:rsidRPr="008E610B">
        <w:rPr>
          <w:rFonts w:asciiTheme="majorHAnsi" w:hAnsiTheme="majorHAnsi" w:cstheme="majorHAnsi"/>
          <w:color w:val="auto"/>
          <w:szCs w:val="24"/>
        </w:rPr>
        <w:t xml:space="preserve"> </w:t>
      </w:r>
      <w:r w:rsidR="00735F2F" w:rsidRPr="008E610B">
        <w:rPr>
          <w:rFonts w:asciiTheme="majorHAnsi" w:hAnsiTheme="majorHAnsi" w:cstheme="majorHAnsi"/>
          <w:color w:val="auto"/>
          <w:szCs w:val="24"/>
        </w:rPr>
        <w:t>obywatelstwo państwa, którego obywatelom na podstawie umów międzynarodowych lub przepisów prawa wspólnotowego przysługuje prawo do podjęcia zatrudnienia na terytorium Rzeczypospolitej Polskiej</w:t>
      </w:r>
      <w:r w:rsidRPr="008E610B">
        <w:rPr>
          <w:rStyle w:val="Odwoanieprzypisudolnego"/>
          <w:rFonts w:asciiTheme="majorHAnsi" w:hAnsiTheme="majorHAnsi" w:cstheme="majorHAnsi"/>
          <w:color w:val="auto"/>
          <w:szCs w:val="24"/>
        </w:rPr>
        <w:footnoteReference w:id="1"/>
      </w:r>
      <w:r w:rsidRPr="008E610B">
        <w:rPr>
          <w:rFonts w:asciiTheme="majorHAnsi" w:hAnsiTheme="majorHAnsi" w:cstheme="majorHAnsi"/>
          <w:color w:val="auto"/>
          <w:szCs w:val="24"/>
        </w:rPr>
        <w:t>,</w:t>
      </w:r>
    </w:p>
    <w:p w14:paraId="659B2489" w14:textId="77BEDC58" w:rsidR="003A51E5" w:rsidRPr="008E610B" w:rsidRDefault="008E610B" w:rsidP="008E610B">
      <w:pPr>
        <w:numPr>
          <w:ilvl w:val="0"/>
          <w:numId w:val="78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8E610B">
        <w:rPr>
          <w:rFonts w:asciiTheme="majorHAnsi" w:hAnsiTheme="majorHAnsi" w:cstheme="majorHAnsi"/>
          <w:color w:val="auto"/>
          <w:szCs w:val="24"/>
        </w:rPr>
        <w:t>p</w:t>
      </w:r>
      <w:r w:rsidR="00735F2F" w:rsidRPr="008E610B">
        <w:rPr>
          <w:rFonts w:asciiTheme="majorHAnsi" w:hAnsiTheme="majorHAnsi" w:cstheme="majorHAnsi"/>
          <w:color w:val="auto"/>
          <w:szCs w:val="24"/>
        </w:rPr>
        <w:t>ełna zdolność do czynności prawnych oraz korzystanie z pełni praw publicznych</w:t>
      </w:r>
      <w:r w:rsidRPr="008E610B">
        <w:rPr>
          <w:rFonts w:asciiTheme="majorHAnsi" w:hAnsiTheme="majorHAnsi" w:cstheme="majorHAnsi"/>
          <w:color w:val="auto"/>
          <w:szCs w:val="24"/>
        </w:rPr>
        <w:t>,</w:t>
      </w:r>
    </w:p>
    <w:p w14:paraId="0BD57B88" w14:textId="642961E8" w:rsidR="003A51E5" w:rsidRPr="008E610B" w:rsidRDefault="008E610B" w:rsidP="008E610B">
      <w:pPr>
        <w:numPr>
          <w:ilvl w:val="0"/>
          <w:numId w:val="78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8E610B">
        <w:rPr>
          <w:rFonts w:asciiTheme="majorHAnsi" w:hAnsiTheme="majorHAnsi" w:cstheme="majorHAnsi"/>
          <w:color w:val="auto"/>
          <w:szCs w:val="24"/>
        </w:rPr>
        <w:t>n</w:t>
      </w:r>
      <w:r w:rsidR="00735F2F" w:rsidRPr="008E610B">
        <w:rPr>
          <w:rFonts w:asciiTheme="majorHAnsi" w:hAnsiTheme="majorHAnsi" w:cstheme="majorHAnsi"/>
          <w:color w:val="auto"/>
          <w:szCs w:val="24"/>
        </w:rPr>
        <w:t>iekaralność prawomocnym wyrokiem sądu za umyślne przestępstwo ścigane z oskarżenia publicznego lub umyślne przestępstwo skarbowe</w:t>
      </w:r>
      <w:r w:rsidRPr="008E610B">
        <w:rPr>
          <w:rFonts w:asciiTheme="majorHAnsi" w:hAnsiTheme="majorHAnsi" w:cstheme="majorHAnsi"/>
          <w:color w:val="auto"/>
          <w:szCs w:val="24"/>
        </w:rPr>
        <w:t>,</w:t>
      </w:r>
    </w:p>
    <w:p w14:paraId="17F0C921" w14:textId="60FD3379" w:rsidR="003A51E5" w:rsidRPr="008E610B" w:rsidRDefault="008E610B" w:rsidP="008E610B">
      <w:pPr>
        <w:numPr>
          <w:ilvl w:val="0"/>
          <w:numId w:val="78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8E610B">
        <w:rPr>
          <w:rFonts w:asciiTheme="majorHAnsi" w:hAnsiTheme="majorHAnsi" w:cstheme="majorHAnsi"/>
          <w:color w:val="auto"/>
          <w:szCs w:val="24"/>
        </w:rPr>
        <w:t>w</w:t>
      </w:r>
      <w:r w:rsidR="00735F2F" w:rsidRPr="008E610B">
        <w:rPr>
          <w:rFonts w:asciiTheme="majorHAnsi" w:hAnsiTheme="majorHAnsi" w:cstheme="majorHAnsi"/>
          <w:color w:val="auto"/>
          <w:szCs w:val="24"/>
        </w:rPr>
        <w:t>ykształcenie: średnie lub wyższe.</w:t>
      </w:r>
    </w:p>
    <w:p w14:paraId="0B60BDB9" w14:textId="6FFF5693" w:rsidR="003A51E5" w:rsidRPr="008E610B" w:rsidRDefault="008E610B" w:rsidP="008E610B">
      <w:pPr>
        <w:numPr>
          <w:ilvl w:val="0"/>
          <w:numId w:val="78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8E610B">
        <w:rPr>
          <w:rFonts w:asciiTheme="majorHAnsi" w:hAnsiTheme="majorHAnsi" w:cstheme="majorHAnsi"/>
          <w:color w:val="auto"/>
          <w:szCs w:val="24"/>
        </w:rPr>
        <w:t>st</w:t>
      </w:r>
      <w:r w:rsidR="00735F2F" w:rsidRPr="008E610B">
        <w:rPr>
          <w:rFonts w:asciiTheme="majorHAnsi" w:hAnsiTheme="majorHAnsi" w:cstheme="majorHAnsi"/>
          <w:color w:val="auto"/>
          <w:szCs w:val="24"/>
        </w:rPr>
        <w:t>aż pracy w</w:t>
      </w:r>
      <w:r w:rsidR="009B2921">
        <w:rPr>
          <w:rFonts w:asciiTheme="majorHAnsi" w:hAnsiTheme="majorHAnsi" w:cstheme="majorHAnsi"/>
          <w:color w:val="auto"/>
          <w:szCs w:val="24"/>
        </w:rPr>
        <w:t xml:space="preserve"> administracji samorządowej</w:t>
      </w:r>
      <w:r w:rsidR="00735F2F" w:rsidRPr="008E610B">
        <w:rPr>
          <w:rFonts w:asciiTheme="majorHAnsi" w:hAnsiTheme="majorHAnsi" w:cstheme="majorHAnsi"/>
          <w:color w:val="auto"/>
          <w:szCs w:val="24"/>
        </w:rPr>
        <w:t>:</w:t>
      </w:r>
    </w:p>
    <w:p w14:paraId="195B27AB" w14:textId="77777777" w:rsidR="003A51E5" w:rsidRPr="008E610B" w:rsidRDefault="00735F2F" w:rsidP="008E610B">
      <w:pPr>
        <w:numPr>
          <w:ilvl w:val="1"/>
          <w:numId w:val="78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8E610B">
        <w:rPr>
          <w:rFonts w:asciiTheme="majorHAnsi" w:hAnsiTheme="majorHAnsi" w:cstheme="majorHAnsi"/>
          <w:color w:val="auto"/>
          <w:szCs w:val="24"/>
        </w:rPr>
        <w:t>co najmniej 5 lat – w przypadku posiadania wykształcenia średniego,</w:t>
      </w:r>
    </w:p>
    <w:p w14:paraId="590D8D35" w14:textId="1CD506F8" w:rsidR="003A51E5" w:rsidRPr="008E610B" w:rsidRDefault="00735F2F" w:rsidP="008E610B">
      <w:pPr>
        <w:numPr>
          <w:ilvl w:val="1"/>
          <w:numId w:val="78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8E610B">
        <w:rPr>
          <w:rFonts w:asciiTheme="majorHAnsi" w:hAnsiTheme="majorHAnsi" w:cstheme="majorHAnsi"/>
          <w:color w:val="auto"/>
          <w:szCs w:val="24"/>
        </w:rPr>
        <w:t>co najmniej 3 lata – w przypadku posiadania wykształcenia wyższego</w:t>
      </w:r>
      <w:r w:rsidR="008E610B" w:rsidRPr="008E610B">
        <w:rPr>
          <w:rFonts w:asciiTheme="majorHAnsi" w:hAnsiTheme="majorHAnsi" w:cstheme="majorHAnsi"/>
          <w:color w:val="auto"/>
          <w:szCs w:val="24"/>
        </w:rPr>
        <w:t>,</w:t>
      </w:r>
    </w:p>
    <w:p w14:paraId="77EF0C08" w14:textId="71F85448" w:rsidR="003A51E5" w:rsidRPr="008E610B" w:rsidRDefault="008E610B" w:rsidP="008E610B">
      <w:pPr>
        <w:numPr>
          <w:ilvl w:val="0"/>
          <w:numId w:val="78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8E610B">
        <w:rPr>
          <w:rFonts w:asciiTheme="majorHAnsi" w:hAnsiTheme="majorHAnsi" w:cstheme="majorHAnsi"/>
          <w:color w:val="auto"/>
          <w:szCs w:val="24"/>
        </w:rPr>
        <w:t>n</w:t>
      </w:r>
      <w:r w:rsidR="00735F2F" w:rsidRPr="008E610B">
        <w:rPr>
          <w:rFonts w:asciiTheme="majorHAnsi" w:hAnsiTheme="majorHAnsi" w:cstheme="majorHAnsi"/>
          <w:color w:val="auto"/>
          <w:szCs w:val="24"/>
        </w:rPr>
        <w:t>ieposzlakowana opinia.</w:t>
      </w:r>
    </w:p>
    <w:p w14:paraId="28AD90AF" w14:textId="3A025750" w:rsidR="003A51E5" w:rsidRDefault="00735F2F" w:rsidP="008E610B">
      <w:pPr>
        <w:pStyle w:val="Nagwek3"/>
        <w:numPr>
          <w:ilvl w:val="0"/>
          <w:numId w:val="11"/>
        </w:numPr>
        <w:spacing w:before="0" w:line="240" w:lineRule="auto"/>
        <w:rPr>
          <w:rFonts w:cstheme="majorHAnsi"/>
          <w:color w:val="auto"/>
          <w:sz w:val="24"/>
          <w:szCs w:val="24"/>
        </w:rPr>
      </w:pPr>
      <w:bookmarkStart w:id="7" w:name="Xb8a3ecbfb00a5bc74c7fe47e52b6495a1cc9a53"/>
      <w:bookmarkEnd w:id="6"/>
      <w:r w:rsidRPr="00B85D43">
        <w:rPr>
          <w:rFonts w:cstheme="majorHAnsi"/>
          <w:color w:val="auto"/>
          <w:sz w:val="24"/>
          <w:szCs w:val="24"/>
        </w:rPr>
        <w:t>Wymagania dodatkowe (pozwalające na optymalne wykonywanie zadań na stanowisku):</w:t>
      </w:r>
    </w:p>
    <w:p w14:paraId="50774BF7" w14:textId="128A43EC" w:rsidR="00853C0F" w:rsidRPr="0097333E" w:rsidRDefault="00853C0F" w:rsidP="00853C0F">
      <w:pPr>
        <w:pStyle w:val="Akapitzlist"/>
        <w:numPr>
          <w:ilvl w:val="0"/>
          <w:numId w:val="95"/>
        </w:num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97333E">
        <w:rPr>
          <w:rFonts w:asciiTheme="majorHAnsi" w:hAnsiTheme="majorHAnsi" w:cstheme="majorHAnsi"/>
          <w:szCs w:val="24"/>
        </w:rPr>
        <w:t>Ustawy z dnia 14 czerwca 1960 r. Kodeks postępowania administracyjnego (Dz. U. z 2025 r. poz. 1691);</w:t>
      </w:r>
    </w:p>
    <w:p w14:paraId="0BAA2B42" w14:textId="145D4D26" w:rsidR="00853C0F" w:rsidRPr="0097333E" w:rsidRDefault="00853C0F" w:rsidP="00853C0F">
      <w:pPr>
        <w:pStyle w:val="Akapitzlist"/>
        <w:numPr>
          <w:ilvl w:val="0"/>
          <w:numId w:val="95"/>
        </w:num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97333E">
        <w:rPr>
          <w:rFonts w:asciiTheme="majorHAnsi" w:hAnsiTheme="majorHAnsi" w:cstheme="majorHAnsi"/>
          <w:szCs w:val="24"/>
        </w:rPr>
        <w:t>Ustawy z dnia 20 czerwca 1997 r.  Prawo o ruchu drogowym (Dz. U. z 2025 r. poz. 1251 ze zm.);</w:t>
      </w:r>
    </w:p>
    <w:p w14:paraId="1A4A455E" w14:textId="07FCB44F" w:rsidR="00853C0F" w:rsidRPr="0097333E" w:rsidRDefault="00853C0F" w:rsidP="00853C0F">
      <w:pPr>
        <w:pStyle w:val="Akapitzlist"/>
        <w:numPr>
          <w:ilvl w:val="0"/>
          <w:numId w:val="95"/>
        </w:num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97333E">
        <w:rPr>
          <w:rFonts w:asciiTheme="majorHAnsi" w:hAnsiTheme="majorHAnsi" w:cstheme="majorHAnsi"/>
          <w:szCs w:val="24"/>
        </w:rPr>
        <w:t>Ustawy z dnia 5 stycznia 2011</w:t>
      </w:r>
      <w:r>
        <w:rPr>
          <w:rFonts w:asciiTheme="majorHAnsi" w:hAnsiTheme="majorHAnsi" w:cstheme="majorHAnsi"/>
          <w:szCs w:val="24"/>
        </w:rPr>
        <w:t xml:space="preserve"> r</w:t>
      </w:r>
      <w:r w:rsidRPr="0097333E">
        <w:rPr>
          <w:rFonts w:asciiTheme="majorHAnsi" w:hAnsiTheme="majorHAnsi" w:cstheme="majorHAnsi"/>
          <w:szCs w:val="24"/>
        </w:rPr>
        <w:t>.  o kierujących pojazdami (Dz. U. z 2025 r. poz. 1226 ze zm.);</w:t>
      </w:r>
    </w:p>
    <w:p w14:paraId="2E53D814" w14:textId="228E6B83" w:rsidR="00853C0F" w:rsidRPr="0097333E" w:rsidRDefault="00853C0F" w:rsidP="00853C0F">
      <w:pPr>
        <w:pStyle w:val="Akapitzlist"/>
        <w:numPr>
          <w:ilvl w:val="0"/>
          <w:numId w:val="95"/>
        </w:num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97333E">
        <w:rPr>
          <w:rFonts w:asciiTheme="majorHAnsi" w:hAnsiTheme="majorHAnsi" w:cstheme="majorHAnsi"/>
          <w:szCs w:val="24"/>
        </w:rPr>
        <w:t>Ustawy z dnia 6 września 2001 r. o transporcie drogowym (Dz. U. z 2025 r. poz. 1490 ze zm.);</w:t>
      </w:r>
    </w:p>
    <w:p w14:paraId="61954231" w14:textId="7CA5ABCF" w:rsidR="00853C0F" w:rsidRPr="0097333E" w:rsidRDefault="00853C0F" w:rsidP="00853C0F">
      <w:pPr>
        <w:pStyle w:val="Akapitzlist"/>
        <w:numPr>
          <w:ilvl w:val="0"/>
          <w:numId w:val="95"/>
        </w:num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97333E">
        <w:rPr>
          <w:rFonts w:asciiTheme="majorHAnsi" w:hAnsiTheme="majorHAnsi" w:cstheme="majorHAnsi"/>
          <w:szCs w:val="24"/>
        </w:rPr>
        <w:t>Ustawy z dnia 6 marca 2028 r. Prawo przedsiębiorców (Dz. U. z 2025 r. poz. 1480 ze zm.);</w:t>
      </w:r>
    </w:p>
    <w:p w14:paraId="36194438" w14:textId="77E476F9" w:rsidR="00853C0F" w:rsidRPr="0097333E" w:rsidRDefault="00853C0F" w:rsidP="00853C0F">
      <w:pPr>
        <w:pStyle w:val="Akapitzlist"/>
        <w:numPr>
          <w:ilvl w:val="0"/>
          <w:numId w:val="95"/>
        </w:num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97333E">
        <w:rPr>
          <w:rFonts w:asciiTheme="majorHAnsi" w:hAnsiTheme="majorHAnsi" w:cstheme="majorHAnsi"/>
          <w:szCs w:val="24"/>
        </w:rPr>
        <w:t>Ustawy z dnia 16 listopada 2006 r. o opłacie skarbowej (Dz. U. z 2025 r. poz. 1154 ze zm.);</w:t>
      </w:r>
    </w:p>
    <w:p w14:paraId="025AD9D6" w14:textId="0EA94C30" w:rsidR="00853C0F" w:rsidRPr="0097333E" w:rsidRDefault="00853C0F" w:rsidP="00853C0F">
      <w:pPr>
        <w:pStyle w:val="Akapitzlist"/>
        <w:numPr>
          <w:ilvl w:val="0"/>
          <w:numId w:val="95"/>
        </w:num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97333E">
        <w:rPr>
          <w:rFonts w:asciiTheme="majorHAnsi" w:hAnsiTheme="majorHAnsi" w:cstheme="majorHAnsi"/>
          <w:szCs w:val="24"/>
        </w:rPr>
        <w:lastRenderedPageBreak/>
        <w:t>Ustawy z dnia 13 maja 2016 r. o przeciwdziałaniu zagrożeniom przestępczością na tle seksualnym i ochronie małoletnich (Dz. U. z 2026 r. poz. 110 ze zm.);</w:t>
      </w:r>
    </w:p>
    <w:p w14:paraId="726390C6" w14:textId="77777777" w:rsidR="00853C0F" w:rsidRPr="0097333E" w:rsidRDefault="00853C0F" w:rsidP="00853C0F">
      <w:pPr>
        <w:pStyle w:val="Akapitzlist"/>
        <w:numPr>
          <w:ilvl w:val="0"/>
          <w:numId w:val="95"/>
        </w:num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97333E">
        <w:rPr>
          <w:rFonts w:asciiTheme="majorHAnsi" w:hAnsiTheme="majorHAnsi" w:cstheme="majorHAnsi"/>
          <w:szCs w:val="24"/>
        </w:rPr>
        <w:t>Rozporządzenia Ministra Infrastruktury i Budownictwa z dnia 22 czerwca 2027 r. w sprawie kontroli ośrodków szkolenia kierowców (Dz. U. z 2017 r. poz. 1324);</w:t>
      </w:r>
    </w:p>
    <w:p w14:paraId="70B5F84F" w14:textId="44560CFA" w:rsidR="00853C0F" w:rsidRPr="0097333E" w:rsidRDefault="00853C0F" w:rsidP="00853C0F">
      <w:pPr>
        <w:pStyle w:val="Akapitzlist"/>
        <w:numPr>
          <w:ilvl w:val="0"/>
          <w:numId w:val="95"/>
        </w:num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97333E">
        <w:rPr>
          <w:rFonts w:asciiTheme="majorHAnsi" w:hAnsiTheme="majorHAnsi" w:cstheme="majorHAnsi"/>
          <w:szCs w:val="24"/>
        </w:rPr>
        <w:t>Rozporządzenia Ministra Infrastruktury i Budownictwa</w:t>
      </w:r>
      <w:r>
        <w:rPr>
          <w:rFonts w:asciiTheme="majorHAnsi" w:hAnsiTheme="majorHAnsi" w:cstheme="majorHAnsi"/>
          <w:szCs w:val="24"/>
        </w:rPr>
        <w:t xml:space="preserve"> </w:t>
      </w:r>
      <w:r w:rsidRPr="0097333E">
        <w:rPr>
          <w:rFonts w:asciiTheme="majorHAnsi" w:hAnsiTheme="majorHAnsi" w:cstheme="majorHAnsi"/>
          <w:szCs w:val="24"/>
        </w:rPr>
        <w:t>z dnia 4 marca 2016 r. w sprawie szkolenia osób ubiegających się o uprawnienia do kierowania pojazdami, instruktorów i wykładowców (Dz. U. z 2018 r. poz. 1885);</w:t>
      </w:r>
    </w:p>
    <w:p w14:paraId="1003F3B3" w14:textId="77777777" w:rsidR="00853C0F" w:rsidRPr="0097333E" w:rsidRDefault="00853C0F" w:rsidP="00853C0F">
      <w:pPr>
        <w:pStyle w:val="Akapitzlist"/>
        <w:numPr>
          <w:ilvl w:val="0"/>
          <w:numId w:val="95"/>
        </w:num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97333E">
        <w:rPr>
          <w:rFonts w:asciiTheme="majorHAnsi" w:hAnsiTheme="majorHAnsi" w:cstheme="majorHAnsi"/>
          <w:szCs w:val="24"/>
        </w:rPr>
        <w:t>Rozporządzenia Ministra Infrastruktury z dnia 14 marca 2019 r. w sprawie numeru ewidencyjnego ośrodka szkolenia kierowców i innego podmiotu prowadzącego szkolenie, wzorów dokumentów związanych z utworzeniem i działalnością ośrodka szkolenia kierowców oraz wysokości opłaty za wpis do rejestru przedsiębiorców prowadzących ośrodek szkolenia kierowców i opłaty za wydanie poświadczenia potwierdzającego spełnienie dodatkowych wymagań przez ten ośrodek (Dz. U. z 2019 r. poz. 596).</w:t>
      </w:r>
    </w:p>
    <w:p w14:paraId="02A8DD64" w14:textId="77777777" w:rsidR="00853C0F" w:rsidRPr="0097333E" w:rsidRDefault="00853C0F" w:rsidP="00853C0F">
      <w:pPr>
        <w:spacing w:after="0" w:line="240" w:lineRule="auto"/>
        <w:jc w:val="both"/>
        <w:rPr>
          <w:rFonts w:asciiTheme="majorHAnsi" w:hAnsiTheme="majorHAnsi" w:cstheme="majorHAnsi"/>
          <w:b/>
          <w:bCs/>
          <w:szCs w:val="24"/>
        </w:rPr>
      </w:pPr>
      <w:r w:rsidRPr="0097333E">
        <w:rPr>
          <w:rFonts w:asciiTheme="majorHAnsi" w:hAnsiTheme="majorHAnsi" w:cstheme="majorHAnsi"/>
          <w:b/>
          <w:bCs/>
          <w:szCs w:val="24"/>
        </w:rPr>
        <w:t>Doświadczenie zawodowe:</w:t>
      </w:r>
    </w:p>
    <w:p w14:paraId="2342041F" w14:textId="77777777" w:rsidR="00853C0F" w:rsidRPr="0097333E" w:rsidRDefault="00853C0F" w:rsidP="00853C0F">
      <w:pPr>
        <w:pStyle w:val="Akapitzlist"/>
        <w:numPr>
          <w:ilvl w:val="0"/>
          <w:numId w:val="96"/>
        </w:num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97333E">
        <w:rPr>
          <w:rFonts w:asciiTheme="majorHAnsi" w:hAnsiTheme="majorHAnsi" w:cstheme="majorHAnsi"/>
          <w:szCs w:val="24"/>
        </w:rPr>
        <w:t>Doświadczenie w pracy w jednostce samorządu terytorialnego;</w:t>
      </w:r>
    </w:p>
    <w:p w14:paraId="36A4D4FC" w14:textId="77777777" w:rsidR="00853C0F" w:rsidRPr="0097333E" w:rsidRDefault="00853C0F" w:rsidP="00853C0F">
      <w:pPr>
        <w:pStyle w:val="Akapitzlist"/>
        <w:numPr>
          <w:ilvl w:val="0"/>
          <w:numId w:val="96"/>
        </w:num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97333E">
        <w:rPr>
          <w:rFonts w:asciiTheme="majorHAnsi" w:hAnsiTheme="majorHAnsi" w:cstheme="majorHAnsi"/>
          <w:szCs w:val="24"/>
        </w:rPr>
        <w:t>Praktyczna znajomość procedur związanych z wydawaniem decyzji administracyjnych, zaświadczeń, postanowień;</w:t>
      </w:r>
    </w:p>
    <w:p w14:paraId="6C8B891B" w14:textId="77777777" w:rsidR="00853C0F" w:rsidRPr="0097333E" w:rsidRDefault="00853C0F" w:rsidP="00853C0F">
      <w:pPr>
        <w:pStyle w:val="Akapitzlist"/>
        <w:numPr>
          <w:ilvl w:val="0"/>
          <w:numId w:val="96"/>
        </w:num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97333E">
        <w:rPr>
          <w:rFonts w:asciiTheme="majorHAnsi" w:hAnsiTheme="majorHAnsi" w:cstheme="majorHAnsi"/>
          <w:szCs w:val="24"/>
        </w:rPr>
        <w:t>Doświadczenie w obsłudze klientów;</w:t>
      </w:r>
    </w:p>
    <w:p w14:paraId="4017CE8A" w14:textId="77777777" w:rsidR="00853C0F" w:rsidRPr="0097333E" w:rsidRDefault="00853C0F" w:rsidP="00853C0F">
      <w:pPr>
        <w:pStyle w:val="Akapitzlist"/>
        <w:numPr>
          <w:ilvl w:val="0"/>
          <w:numId w:val="96"/>
        </w:num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97333E">
        <w:rPr>
          <w:rFonts w:asciiTheme="majorHAnsi" w:hAnsiTheme="majorHAnsi" w:cstheme="majorHAnsi"/>
          <w:szCs w:val="24"/>
        </w:rPr>
        <w:t>Zaawansowana obsługa pakietu MS Office, programu Excel;</w:t>
      </w:r>
    </w:p>
    <w:p w14:paraId="6C5B562D" w14:textId="77777777" w:rsidR="00853C0F" w:rsidRPr="0097333E" w:rsidRDefault="00853C0F" w:rsidP="00853C0F">
      <w:pPr>
        <w:pStyle w:val="Akapitzlist"/>
        <w:numPr>
          <w:ilvl w:val="0"/>
          <w:numId w:val="96"/>
        </w:num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97333E">
        <w:rPr>
          <w:rFonts w:asciiTheme="majorHAnsi" w:hAnsiTheme="majorHAnsi" w:cstheme="majorHAnsi"/>
          <w:szCs w:val="24"/>
        </w:rPr>
        <w:t>Umiejętność pracy w zespole.</w:t>
      </w:r>
    </w:p>
    <w:p w14:paraId="0705F895" w14:textId="77777777" w:rsidR="00853C0F" w:rsidRPr="0097333E" w:rsidRDefault="00853C0F" w:rsidP="00853C0F">
      <w:pPr>
        <w:spacing w:after="0" w:line="240" w:lineRule="auto"/>
        <w:jc w:val="both"/>
        <w:rPr>
          <w:rFonts w:asciiTheme="majorHAnsi" w:hAnsiTheme="majorHAnsi" w:cstheme="majorHAnsi"/>
          <w:b/>
          <w:bCs/>
          <w:szCs w:val="24"/>
        </w:rPr>
      </w:pPr>
      <w:r w:rsidRPr="0097333E">
        <w:rPr>
          <w:rFonts w:asciiTheme="majorHAnsi" w:hAnsiTheme="majorHAnsi" w:cstheme="majorHAnsi"/>
          <w:b/>
          <w:bCs/>
          <w:szCs w:val="24"/>
        </w:rPr>
        <w:t>Kompetencje osobiste i organizacyjne:</w:t>
      </w:r>
    </w:p>
    <w:p w14:paraId="0B1E25E7" w14:textId="77777777" w:rsidR="00853C0F" w:rsidRPr="0097333E" w:rsidRDefault="00853C0F" w:rsidP="00853C0F">
      <w:pPr>
        <w:pStyle w:val="Akapitzlist"/>
        <w:numPr>
          <w:ilvl w:val="0"/>
          <w:numId w:val="97"/>
        </w:num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97333E">
        <w:rPr>
          <w:rFonts w:asciiTheme="majorHAnsi" w:hAnsiTheme="majorHAnsi" w:cstheme="majorHAnsi"/>
          <w:szCs w:val="24"/>
        </w:rPr>
        <w:t>Samodzielność w wykonywaniu powierzonych zadań;</w:t>
      </w:r>
    </w:p>
    <w:p w14:paraId="1EA0C41F" w14:textId="77777777" w:rsidR="00853C0F" w:rsidRPr="0097333E" w:rsidRDefault="00853C0F" w:rsidP="00853C0F">
      <w:pPr>
        <w:pStyle w:val="Akapitzlist"/>
        <w:numPr>
          <w:ilvl w:val="0"/>
          <w:numId w:val="97"/>
        </w:num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97333E">
        <w:rPr>
          <w:rFonts w:asciiTheme="majorHAnsi" w:hAnsiTheme="majorHAnsi" w:cstheme="majorHAnsi"/>
          <w:szCs w:val="24"/>
        </w:rPr>
        <w:t>Skrupulatność i dokładność w pracy pod presją czasu;</w:t>
      </w:r>
    </w:p>
    <w:p w14:paraId="18908B64" w14:textId="77777777" w:rsidR="00853C0F" w:rsidRPr="0097333E" w:rsidRDefault="00853C0F" w:rsidP="00853C0F">
      <w:pPr>
        <w:pStyle w:val="Akapitzlist"/>
        <w:numPr>
          <w:ilvl w:val="0"/>
          <w:numId w:val="97"/>
        </w:num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97333E">
        <w:rPr>
          <w:rFonts w:asciiTheme="majorHAnsi" w:hAnsiTheme="majorHAnsi" w:cstheme="majorHAnsi"/>
          <w:szCs w:val="24"/>
        </w:rPr>
        <w:t>Wysoka odpowiedzialność i rzetelność;</w:t>
      </w:r>
    </w:p>
    <w:p w14:paraId="7C4042A8" w14:textId="77777777" w:rsidR="00853C0F" w:rsidRPr="0097333E" w:rsidRDefault="00853C0F" w:rsidP="00853C0F">
      <w:pPr>
        <w:pStyle w:val="Akapitzlist"/>
        <w:numPr>
          <w:ilvl w:val="0"/>
          <w:numId w:val="97"/>
        </w:num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97333E">
        <w:rPr>
          <w:rFonts w:asciiTheme="majorHAnsi" w:hAnsiTheme="majorHAnsi" w:cstheme="majorHAnsi"/>
          <w:szCs w:val="24"/>
        </w:rPr>
        <w:t>Odporność na stres;</w:t>
      </w:r>
    </w:p>
    <w:p w14:paraId="484A243C" w14:textId="77777777" w:rsidR="00853C0F" w:rsidRPr="0097333E" w:rsidRDefault="00853C0F" w:rsidP="00853C0F">
      <w:pPr>
        <w:pStyle w:val="Akapitzlist"/>
        <w:numPr>
          <w:ilvl w:val="0"/>
          <w:numId w:val="97"/>
        </w:num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97333E">
        <w:rPr>
          <w:rFonts w:asciiTheme="majorHAnsi" w:hAnsiTheme="majorHAnsi" w:cstheme="majorHAnsi"/>
          <w:szCs w:val="24"/>
        </w:rPr>
        <w:t>Umiejętność organizacji pracy własnej oraz ustalania priorytetów w sytuacji jednoczesnej realizacji wielu zadań o różnym stopniu pilności</w:t>
      </w:r>
    </w:p>
    <w:p w14:paraId="5F5CFFB7" w14:textId="77777777" w:rsidR="00853C0F" w:rsidRPr="0097333E" w:rsidRDefault="00853C0F" w:rsidP="00853C0F">
      <w:pPr>
        <w:pStyle w:val="Akapitzlist"/>
        <w:numPr>
          <w:ilvl w:val="0"/>
          <w:numId w:val="97"/>
        </w:num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97333E">
        <w:rPr>
          <w:rFonts w:asciiTheme="majorHAnsi" w:hAnsiTheme="majorHAnsi" w:cstheme="majorHAnsi"/>
          <w:szCs w:val="24"/>
        </w:rPr>
        <w:t>Umiejętność analitycznego myślenia i wyciągania wniosków;</w:t>
      </w:r>
    </w:p>
    <w:p w14:paraId="0DCAFB3B" w14:textId="77777777" w:rsidR="00853C0F" w:rsidRPr="0097333E" w:rsidRDefault="00853C0F" w:rsidP="00853C0F">
      <w:pPr>
        <w:pStyle w:val="Akapitzlist"/>
        <w:numPr>
          <w:ilvl w:val="0"/>
          <w:numId w:val="97"/>
        </w:num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97333E">
        <w:rPr>
          <w:rFonts w:asciiTheme="majorHAnsi" w:hAnsiTheme="majorHAnsi" w:cstheme="majorHAnsi"/>
          <w:szCs w:val="24"/>
        </w:rPr>
        <w:t>Komunikatywność i umiejętność współpracy z innymi komórkami organizacyjnymi oraz jednostkami zewnętrznymi;</w:t>
      </w:r>
    </w:p>
    <w:p w14:paraId="3F14C18D" w14:textId="77777777" w:rsidR="00853C0F" w:rsidRPr="0097333E" w:rsidRDefault="00853C0F" w:rsidP="00853C0F">
      <w:pPr>
        <w:pStyle w:val="Akapitzlist"/>
        <w:numPr>
          <w:ilvl w:val="0"/>
          <w:numId w:val="97"/>
        </w:num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97333E">
        <w:rPr>
          <w:rFonts w:asciiTheme="majorHAnsi" w:hAnsiTheme="majorHAnsi" w:cstheme="majorHAnsi"/>
          <w:szCs w:val="24"/>
        </w:rPr>
        <w:t>Systematyczność i terminowość realizacji obowiązków;</w:t>
      </w:r>
    </w:p>
    <w:p w14:paraId="1A522421" w14:textId="77777777" w:rsidR="00853C0F" w:rsidRPr="0097333E" w:rsidRDefault="00853C0F" w:rsidP="00853C0F">
      <w:pPr>
        <w:pStyle w:val="Akapitzlist"/>
        <w:numPr>
          <w:ilvl w:val="0"/>
          <w:numId w:val="97"/>
        </w:num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97333E">
        <w:rPr>
          <w:rFonts w:asciiTheme="majorHAnsi" w:hAnsiTheme="majorHAnsi" w:cstheme="majorHAnsi"/>
          <w:szCs w:val="24"/>
        </w:rPr>
        <w:t>Dyspozycyjność.</w:t>
      </w:r>
    </w:p>
    <w:p w14:paraId="5C40BAA9" w14:textId="77777777" w:rsidR="00853C0F" w:rsidRPr="0097333E" w:rsidRDefault="00853C0F" w:rsidP="00853C0F">
      <w:pPr>
        <w:spacing w:after="0" w:line="240" w:lineRule="auto"/>
        <w:jc w:val="both"/>
        <w:rPr>
          <w:rFonts w:asciiTheme="majorHAnsi" w:hAnsiTheme="majorHAnsi" w:cstheme="majorHAnsi"/>
          <w:b/>
          <w:bCs/>
          <w:szCs w:val="24"/>
        </w:rPr>
      </w:pPr>
      <w:r w:rsidRPr="0097333E">
        <w:rPr>
          <w:rFonts w:asciiTheme="majorHAnsi" w:hAnsiTheme="majorHAnsi" w:cstheme="majorHAnsi"/>
          <w:b/>
          <w:bCs/>
          <w:szCs w:val="24"/>
        </w:rPr>
        <w:t>Dodatkowe atuty:</w:t>
      </w:r>
    </w:p>
    <w:p w14:paraId="3A45D9D5" w14:textId="77777777" w:rsidR="00853C0F" w:rsidRPr="0097333E" w:rsidRDefault="00853C0F" w:rsidP="00853C0F">
      <w:pPr>
        <w:pStyle w:val="Akapitzlist"/>
        <w:numPr>
          <w:ilvl w:val="0"/>
          <w:numId w:val="98"/>
        </w:num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97333E">
        <w:rPr>
          <w:rFonts w:asciiTheme="majorHAnsi" w:hAnsiTheme="majorHAnsi" w:cstheme="majorHAnsi"/>
          <w:szCs w:val="24"/>
        </w:rPr>
        <w:t xml:space="preserve">Prawo Jazdy kat. B </w:t>
      </w:r>
    </w:p>
    <w:p w14:paraId="24C2A48F" w14:textId="77777777" w:rsidR="00853C0F" w:rsidRPr="0097333E" w:rsidRDefault="00853C0F" w:rsidP="00853C0F">
      <w:pPr>
        <w:pStyle w:val="Akapitzlist"/>
        <w:numPr>
          <w:ilvl w:val="0"/>
          <w:numId w:val="98"/>
        </w:num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97333E">
        <w:rPr>
          <w:rFonts w:asciiTheme="majorHAnsi" w:hAnsiTheme="majorHAnsi" w:cstheme="majorHAnsi"/>
          <w:szCs w:val="24"/>
        </w:rPr>
        <w:t>Znajomość specyfiki funkcjonowania administracji samorządowej szczebla powiatowego;</w:t>
      </w:r>
    </w:p>
    <w:p w14:paraId="70D9D066" w14:textId="5A2FD62B" w:rsidR="00853C0F" w:rsidRDefault="00853C0F" w:rsidP="00853C0F">
      <w:r w:rsidRPr="0097333E">
        <w:rPr>
          <w:rFonts w:asciiTheme="majorHAnsi" w:hAnsiTheme="majorHAnsi" w:cstheme="majorHAnsi"/>
          <w:szCs w:val="24"/>
        </w:rPr>
        <w:t>Znajomość przepisów o ochronie danych osobowych (RODO) w kontekście przetwarzania i udostępniania danych osobowych.</w:t>
      </w:r>
    </w:p>
    <w:p w14:paraId="6CECA235" w14:textId="745327EF" w:rsidR="003A51E5" w:rsidRDefault="00735F2F" w:rsidP="00B85D43">
      <w:pPr>
        <w:pStyle w:val="Nagwek2"/>
        <w:spacing w:before="0" w:line="240" w:lineRule="auto"/>
        <w:rPr>
          <w:rFonts w:cstheme="majorHAnsi"/>
          <w:color w:val="auto"/>
          <w:sz w:val="24"/>
          <w:szCs w:val="24"/>
        </w:rPr>
      </w:pPr>
      <w:bookmarkStart w:id="8" w:name="Xd089bb2105db80a9aca5f88f3faed6cfc3e0ba3"/>
      <w:bookmarkEnd w:id="5"/>
      <w:bookmarkEnd w:id="7"/>
      <w:r w:rsidRPr="00B85D43">
        <w:rPr>
          <w:rFonts w:cstheme="majorHAnsi"/>
          <w:color w:val="auto"/>
          <w:sz w:val="24"/>
          <w:szCs w:val="24"/>
        </w:rPr>
        <w:t>III. ZAKRES ZADAŃ WYKONYWANYCH NA STANOWISKU</w:t>
      </w:r>
    </w:p>
    <w:p w14:paraId="74ED529D" w14:textId="77777777" w:rsidR="00853C0F" w:rsidRPr="003228BA" w:rsidRDefault="00853C0F" w:rsidP="00853C0F">
      <w:pPr>
        <w:spacing w:after="0" w:line="240" w:lineRule="auto"/>
        <w:rPr>
          <w:rFonts w:cs="Calibri"/>
          <w:color w:val="auto"/>
          <w:szCs w:val="24"/>
        </w:rPr>
      </w:pPr>
      <w:r w:rsidRPr="00B85D43">
        <w:rPr>
          <w:rFonts w:asciiTheme="majorHAnsi" w:hAnsiTheme="majorHAnsi" w:cstheme="majorHAnsi"/>
          <w:color w:val="auto"/>
          <w:szCs w:val="24"/>
        </w:rPr>
        <w:t xml:space="preserve">Osoba zatrudniona na stanowisku </w:t>
      </w:r>
      <w:r>
        <w:rPr>
          <w:rFonts w:asciiTheme="majorHAnsi" w:hAnsiTheme="majorHAnsi" w:cstheme="majorHAnsi"/>
          <w:color w:val="auto"/>
          <w:szCs w:val="24"/>
        </w:rPr>
        <w:t>podi</w:t>
      </w:r>
      <w:r w:rsidRPr="00B85D43">
        <w:rPr>
          <w:rFonts w:asciiTheme="majorHAnsi" w:hAnsiTheme="majorHAnsi" w:cstheme="majorHAnsi"/>
          <w:color w:val="auto"/>
          <w:szCs w:val="24"/>
        </w:rPr>
        <w:t>nspektora/</w:t>
      </w:r>
      <w:r>
        <w:rPr>
          <w:rFonts w:asciiTheme="majorHAnsi" w:hAnsiTheme="majorHAnsi" w:cstheme="majorHAnsi"/>
          <w:color w:val="auto"/>
          <w:szCs w:val="24"/>
        </w:rPr>
        <w:t>podi</w:t>
      </w:r>
      <w:r w:rsidRPr="00B85D43">
        <w:rPr>
          <w:rFonts w:asciiTheme="majorHAnsi" w:hAnsiTheme="majorHAnsi" w:cstheme="majorHAnsi"/>
          <w:color w:val="auto"/>
          <w:szCs w:val="24"/>
        </w:rPr>
        <w:t xml:space="preserve">nspektorki w Wydziale </w:t>
      </w:r>
      <w:r>
        <w:rPr>
          <w:rFonts w:cstheme="majorHAnsi"/>
          <w:color w:val="auto"/>
          <w:szCs w:val="24"/>
        </w:rPr>
        <w:t xml:space="preserve">Komunikacji, Transportu i Dróg </w:t>
      </w:r>
      <w:r w:rsidRPr="00B85D43">
        <w:rPr>
          <w:rFonts w:asciiTheme="majorHAnsi" w:hAnsiTheme="majorHAnsi" w:cstheme="majorHAnsi"/>
          <w:color w:val="auto"/>
          <w:szCs w:val="24"/>
        </w:rPr>
        <w:t xml:space="preserve">będzie odpowiedzialna </w:t>
      </w:r>
      <w:r w:rsidRPr="003228BA">
        <w:rPr>
          <w:rFonts w:cs="Calibri"/>
          <w:color w:val="auto"/>
          <w:szCs w:val="24"/>
        </w:rPr>
        <w:t xml:space="preserve">za </w:t>
      </w:r>
      <w:r w:rsidRPr="003228BA">
        <w:rPr>
          <w:rFonts w:cs="Calibri"/>
          <w:szCs w:val="24"/>
        </w:rPr>
        <w:t>nadzór nad ośrodkami szkolenia kierowców oraz</w:t>
      </w:r>
      <w:r>
        <w:rPr>
          <w:rFonts w:cs="Calibri"/>
          <w:szCs w:val="24"/>
        </w:rPr>
        <w:t xml:space="preserve"> wydawanie decyzji administracyjnych w przedmiocie nałożenia kar </w:t>
      </w:r>
      <w:r w:rsidRPr="003228BA">
        <w:rPr>
          <w:rFonts w:cs="Calibri"/>
          <w:szCs w:val="24"/>
        </w:rPr>
        <w:t>administracyjnych</w:t>
      </w:r>
      <w:r>
        <w:rPr>
          <w:rFonts w:cs="Calibri"/>
          <w:szCs w:val="24"/>
        </w:rPr>
        <w:t xml:space="preserve"> oraz prowadzenie postępowań w zakresie przepadku pojazdów na rzecz Powiatu</w:t>
      </w:r>
      <w:r w:rsidRPr="003228BA">
        <w:rPr>
          <w:rFonts w:cs="Calibri"/>
          <w:szCs w:val="24"/>
        </w:rPr>
        <w:t>.</w:t>
      </w:r>
      <w:r w:rsidRPr="003228BA">
        <w:rPr>
          <w:rFonts w:cs="Calibri"/>
          <w:color w:val="auto"/>
          <w:szCs w:val="24"/>
        </w:rPr>
        <w:t xml:space="preserve"> Zakres obowiązków obejmuje w szczególności:</w:t>
      </w:r>
    </w:p>
    <w:p w14:paraId="4F873B0F" w14:textId="77777777" w:rsidR="00853C0F" w:rsidRPr="003228BA" w:rsidRDefault="00853C0F" w:rsidP="00853C0F">
      <w:pPr>
        <w:pStyle w:val="NormalnyWeb"/>
        <w:numPr>
          <w:ilvl w:val="0"/>
          <w:numId w:val="99"/>
        </w:numPr>
        <w:spacing w:before="0" w:beforeAutospacing="0" w:after="0"/>
        <w:rPr>
          <w:rFonts w:asciiTheme="majorHAnsi" w:hAnsiTheme="majorHAnsi" w:cstheme="majorHAnsi"/>
        </w:rPr>
      </w:pPr>
      <w:r w:rsidRPr="003228BA">
        <w:rPr>
          <w:rFonts w:asciiTheme="majorHAnsi" w:hAnsiTheme="majorHAnsi" w:cstheme="majorHAnsi"/>
        </w:rPr>
        <w:lastRenderedPageBreak/>
        <w:t>Wydawanie decyzji administracyjnych w przedmiocie nakładanie kar pieniężnych zgodnie z art. 140mb ustawy Prawo o ruchu drogowym.</w:t>
      </w:r>
    </w:p>
    <w:p w14:paraId="11F18931" w14:textId="77777777" w:rsidR="00853C0F" w:rsidRPr="003228BA" w:rsidRDefault="00853C0F" w:rsidP="00853C0F">
      <w:pPr>
        <w:pStyle w:val="NormalnyWeb"/>
        <w:numPr>
          <w:ilvl w:val="0"/>
          <w:numId w:val="99"/>
        </w:numPr>
        <w:spacing w:before="0" w:beforeAutospacing="0" w:after="0"/>
        <w:rPr>
          <w:rFonts w:asciiTheme="majorHAnsi" w:hAnsiTheme="majorHAnsi" w:cstheme="majorHAnsi"/>
        </w:rPr>
      </w:pPr>
      <w:r w:rsidRPr="003228BA">
        <w:rPr>
          <w:rFonts w:asciiTheme="majorHAnsi" w:hAnsiTheme="majorHAnsi" w:cstheme="majorHAnsi"/>
        </w:rPr>
        <w:t>Wydawanie decyzji administracyjnych w przedmiocie umorzenia lub odmowy umorzenia kary pieniężnej nałożonej zgodnie z dyspozycją art. 140mb i 140n ustawy Prawo o ruchu drogowym oraz decyzji o rozłożeniu kary administracyjnej na raty.</w:t>
      </w:r>
    </w:p>
    <w:p w14:paraId="7A28CF00" w14:textId="77777777" w:rsidR="00853C0F" w:rsidRPr="003228BA" w:rsidRDefault="00853C0F" w:rsidP="00853C0F">
      <w:pPr>
        <w:pStyle w:val="NormalnyWeb"/>
        <w:numPr>
          <w:ilvl w:val="0"/>
          <w:numId w:val="99"/>
        </w:numPr>
        <w:spacing w:before="0" w:beforeAutospacing="0" w:after="0"/>
        <w:rPr>
          <w:rFonts w:asciiTheme="majorHAnsi" w:hAnsiTheme="majorHAnsi" w:cstheme="majorHAnsi"/>
        </w:rPr>
      </w:pPr>
      <w:r w:rsidRPr="003228BA">
        <w:rPr>
          <w:rFonts w:asciiTheme="majorHAnsi" w:hAnsiTheme="majorHAnsi" w:cstheme="majorHAnsi"/>
        </w:rPr>
        <w:t>Przygotowywanie wniosków do sądu o orzeczenie przepadku pojazdów usuniętych z drogi w trybie art. 150a ustawy Prawo o ruchu drogowym, na rzecz Powiatu.</w:t>
      </w:r>
    </w:p>
    <w:p w14:paraId="0A9A27AB" w14:textId="77777777" w:rsidR="00853C0F" w:rsidRPr="003228BA" w:rsidRDefault="00853C0F" w:rsidP="00853C0F">
      <w:pPr>
        <w:pStyle w:val="NormalnyWeb"/>
        <w:numPr>
          <w:ilvl w:val="0"/>
          <w:numId w:val="99"/>
        </w:numPr>
        <w:spacing w:before="0" w:beforeAutospacing="0" w:after="0"/>
        <w:rPr>
          <w:rFonts w:asciiTheme="majorHAnsi" w:hAnsiTheme="majorHAnsi" w:cstheme="majorHAnsi"/>
        </w:rPr>
      </w:pPr>
      <w:r w:rsidRPr="003228BA">
        <w:rPr>
          <w:rFonts w:asciiTheme="majorHAnsi" w:hAnsiTheme="majorHAnsi" w:cstheme="majorHAnsi"/>
        </w:rPr>
        <w:t>Współpraca z parkingiem strzeżonym w sprawach związanych z usunięciem pojazdów z drogi w trybie art. 130a Prawo o ruchu drogowym.</w:t>
      </w:r>
    </w:p>
    <w:p w14:paraId="56F0778D" w14:textId="77777777" w:rsidR="00853C0F" w:rsidRPr="003228BA" w:rsidRDefault="00853C0F" w:rsidP="00853C0F">
      <w:pPr>
        <w:pStyle w:val="NormalnyWeb"/>
        <w:numPr>
          <w:ilvl w:val="0"/>
          <w:numId w:val="99"/>
        </w:numPr>
        <w:spacing w:after="0"/>
        <w:rPr>
          <w:rFonts w:asciiTheme="majorHAnsi" w:hAnsiTheme="majorHAnsi" w:cstheme="majorHAnsi"/>
        </w:rPr>
      </w:pPr>
      <w:r w:rsidRPr="003228BA">
        <w:rPr>
          <w:rFonts w:asciiTheme="majorHAnsi" w:hAnsiTheme="majorHAnsi" w:cstheme="majorHAnsi"/>
        </w:rPr>
        <w:t>Przygotowywanie projektu uchwały w sprawie ustalenia wysokości opłat za usuwanie i przechowywanie pojazdów na parkingu strzeżonym oraz kosztów powstałych w wyniku wydania decyzji usunięcia pojazdu, a następnie odstąpienia od usunięcia.</w:t>
      </w:r>
    </w:p>
    <w:p w14:paraId="62275169" w14:textId="77777777" w:rsidR="00853C0F" w:rsidRPr="003228BA" w:rsidRDefault="00853C0F" w:rsidP="00853C0F">
      <w:pPr>
        <w:pStyle w:val="NormalnyWeb"/>
        <w:numPr>
          <w:ilvl w:val="0"/>
          <w:numId w:val="99"/>
        </w:numPr>
        <w:spacing w:after="0"/>
        <w:rPr>
          <w:rFonts w:asciiTheme="majorHAnsi" w:hAnsiTheme="majorHAnsi" w:cstheme="majorHAnsi"/>
        </w:rPr>
      </w:pPr>
      <w:r w:rsidRPr="003228BA">
        <w:rPr>
          <w:rFonts w:asciiTheme="majorHAnsi" w:hAnsiTheme="majorHAnsi" w:cstheme="majorHAnsi"/>
        </w:rPr>
        <w:t>Wydawanie decyzji administracyjnych o kosztach przechowywania pojazdów na parkingu strzeżonym wyznaczonym przez Starostę.</w:t>
      </w:r>
    </w:p>
    <w:p w14:paraId="196B0648" w14:textId="77777777" w:rsidR="00853C0F" w:rsidRPr="003228BA" w:rsidRDefault="00853C0F" w:rsidP="00853C0F">
      <w:pPr>
        <w:pStyle w:val="NormalnyWeb"/>
        <w:numPr>
          <w:ilvl w:val="0"/>
          <w:numId w:val="99"/>
        </w:numPr>
        <w:spacing w:after="0"/>
        <w:rPr>
          <w:rFonts w:asciiTheme="majorHAnsi" w:hAnsiTheme="majorHAnsi" w:cstheme="majorHAnsi"/>
        </w:rPr>
      </w:pPr>
      <w:r w:rsidRPr="003228BA">
        <w:rPr>
          <w:rFonts w:asciiTheme="majorHAnsi" w:hAnsiTheme="majorHAnsi" w:cstheme="majorHAnsi"/>
        </w:rPr>
        <w:t>Wydawanie zezwoleń na wykonywanie zawodu przewoźnika drogowego oraz licencji na transport drogowy osób i rzeczy.</w:t>
      </w:r>
    </w:p>
    <w:p w14:paraId="39DCC987" w14:textId="77777777" w:rsidR="00853C0F" w:rsidRPr="003228BA" w:rsidRDefault="00853C0F" w:rsidP="00853C0F">
      <w:pPr>
        <w:pStyle w:val="NormalnyWeb"/>
        <w:numPr>
          <w:ilvl w:val="0"/>
          <w:numId w:val="99"/>
        </w:numPr>
        <w:spacing w:after="0"/>
        <w:rPr>
          <w:rFonts w:asciiTheme="majorHAnsi" w:hAnsiTheme="majorHAnsi" w:cstheme="majorHAnsi"/>
        </w:rPr>
      </w:pPr>
      <w:r w:rsidRPr="003228BA">
        <w:rPr>
          <w:rFonts w:asciiTheme="majorHAnsi" w:hAnsiTheme="majorHAnsi" w:cstheme="majorHAnsi"/>
        </w:rPr>
        <w:t>Wydawanie zezwoleń na przejazd pojazdu nienormatywnego kat. I i II.</w:t>
      </w:r>
    </w:p>
    <w:p w14:paraId="662C23EC" w14:textId="77777777" w:rsidR="00853C0F" w:rsidRPr="003228BA" w:rsidRDefault="00853C0F" w:rsidP="00853C0F">
      <w:pPr>
        <w:pStyle w:val="NormalnyWeb"/>
        <w:numPr>
          <w:ilvl w:val="0"/>
          <w:numId w:val="99"/>
        </w:numPr>
        <w:spacing w:after="0"/>
        <w:rPr>
          <w:rFonts w:asciiTheme="majorHAnsi" w:hAnsiTheme="majorHAnsi" w:cstheme="majorHAnsi"/>
        </w:rPr>
      </w:pPr>
      <w:r w:rsidRPr="003228BA">
        <w:rPr>
          <w:rFonts w:asciiTheme="majorHAnsi" w:hAnsiTheme="majorHAnsi" w:cstheme="majorHAnsi"/>
        </w:rPr>
        <w:t>Wydawanie zaświadczeń na przewozy drogowe na potrzeby własne.</w:t>
      </w:r>
    </w:p>
    <w:p w14:paraId="466AF372" w14:textId="77777777" w:rsidR="00853C0F" w:rsidRPr="003228BA" w:rsidRDefault="00853C0F" w:rsidP="00853C0F">
      <w:pPr>
        <w:pStyle w:val="NormalnyWeb"/>
        <w:numPr>
          <w:ilvl w:val="0"/>
          <w:numId w:val="99"/>
        </w:numPr>
        <w:spacing w:after="0"/>
        <w:rPr>
          <w:rFonts w:asciiTheme="majorHAnsi" w:hAnsiTheme="majorHAnsi" w:cstheme="majorHAnsi"/>
        </w:rPr>
      </w:pPr>
      <w:r w:rsidRPr="003228BA">
        <w:rPr>
          <w:rFonts w:asciiTheme="majorHAnsi" w:hAnsiTheme="majorHAnsi" w:cstheme="majorHAnsi"/>
        </w:rPr>
        <w:t>Przeprowadzanie kontroli z zakresu zagadnień dotyczących zgodności wykonywania transportu drogowego u przedsiębiorców zgodnie z zapisami art. 45 ust. 3 ustawy Prawo przedsiębiorców w zakresie uregulowanym w art. 84 i 85 ustawy o transporcie drogowym.</w:t>
      </w:r>
    </w:p>
    <w:p w14:paraId="100A26AC" w14:textId="77777777" w:rsidR="00853C0F" w:rsidRPr="003228BA" w:rsidRDefault="00853C0F" w:rsidP="00853C0F">
      <w:pPr>
        <w:pStyle w:val="NormalnyWeb"/>
        <w:numPr>
          <w:ilvl w:val="0"/>
          <w:numId w:val="99"/>
        </w:numPr>
        <w:spacing w:after="0"/>
        <w:rPr>
          <w:rFonts w:asciiTheme="majorHAnsi" w:hAnsiTheme="majorHAnsi" w:cstheme="majorHAnsi"/>
        </w:rPr>
      </w:pPr>
      <w:r w:rsidRPr="003228BA">
        <w:rPr>
          <w:rFonts w:asciiTheme="majorHAnsi" w:hAnsiTheme="majorHAnsi" w:cstheme="majorHAnsi"/>
        </w:rPr>
        <w:t>Dokonywanie wpisu do rejestru przedsiębiorców prowadzących ośrodek szkolenia kierowców i prowadzenie rejestru działalności regulowanej – rejestru przedsiębiorców prowadzących ośrodek szklenia kierowców.</w:t>
      </w:r>
    </w:p>
    <w:p w14:paraId="707A482F" w14:textId="77777777" w:rsidR="00853C0F" w:rsidRPr="003228BA" w:rsidRDefault="00853C0F" w:rsidP="00853C0F">
      <w:pPr>
        <w:pStyle w:val="NormalnyWeb"/>
        <w:numPr>
          <w:ilvl w:val="0"/>
          <w:numId w:val="99"/>
        </w:numPr>
        <w:spacing w:after="0"/>
        <w:rPr>
          <w:rFonts w:asciiTheme="majorHAnsi" w:hAnsiTheme="majorHAnsi" w:cstheme="majorHAnsi"/>
        </w:rPr>
      </w:pPr>
      <w:r w:rsidRPr="003228BA">
        <w:rPr>
          <w:rFonts w:asciiTheme="majorHAnsi" w:hAnsiTheme="majorHAnsi" w:cstheme="majorHAnsi"/>
        </w:rPr>
        <w:t>Nadzór i kontrola nad szkoleniem kierowców poprzez kontrolowanie dokumentacji i działalności ośrodka szkolenia kierowców – art. 44 ustawy o kierujących pojazdami.</w:t>
      </w:r>
    </w:p>
    <w:p w14:paraId="1E3019A7" w14:textId="77777777" w:rsidR="00853C0F" w:rsidRPr="003228BA" w:rsidRDefault="00853C0F" w:rsidP="00853C0F">
      <w:pPr>
        <w:pStyle w:val="NormalnyWeb"/>
        <w:numPr>
          <w:ilvl w:val="0"/>
          <w:numId w:val="99"/>
        </w:numPr>
        <w:spacing w:after="0"/>
        <w:rPr>
          <w:rFonts w:asciiTheme="majorHAnsi" w:hAnsiTheme="majorHAnsi" w:cstheme="majorHAnsi"/>
        </w:rPr>
      </w:pPr>
      <w:r w:rsidRPr="003228BA">
        <w:rPr>
          <w:rFonts w:asciiTheme="majorHAnsi" w:hAnsiTheme="majorHAnsi" w:cstheme="majorHAnsi"/>
        </w:rPr>
        <w:t>Prowadzenie ewidencji instruktorów nauki jazdy oraz wykładowców, a także kierowanie instruktorów na egzamin.</w:t>
      </w:r>
    </w:p>
    <w:p w14:paraId="3654E8C5" w14:textId="77777777" w:rsidR="00853C0F" w:rsidRPr="003228BA" w:rsidRDefault="00853C0F" w:rsidP="00853C0F">
      <w:pPr>
        <w:pStyle w:val="NormalnyWeb"/>
        <w:numPr>
          <w:ilvl w:val="0"/>
          <w:numId w:val="99"/>
        </w:numPr>
        <w:spacing w:after="0"/>
        <w:rPr>
          <w:rFonts w:asciiTheme="majorHAnsi" w:hAnsiTheme="majorHAnsi" w:cstheme="majorHAnsi"/>
        </w:rPr>
      </w:pPr>
      <w:r w:rsidRPr="003228BA">
        <w:rPr>
          <w:rFonts w:asciiTheme="majorHAnsi" w:hAnsiTheme="majorHAnsi" w:cstheme="majorHAnsi"/>
        </w:rPr>
        <w:t>Wydawanie decyzji o zakazie prowadzenia ośrodka szkolenia kierowców oraz decyzji o skreśleniu z ewidencji instruktora nauki jazdy lub wykładowcy.</w:t>
      </w:r>
    </w:p>
    <w:p w14:paraId="7272A3E2" w14:textId="77777777" w:rsidR="00853C0F" w:rsidRPr="003228BA" w:rsidRDefault="00853C0F" w:rsidP="00853C0F">
      <w:pPr>
        <w:pStyle w:val="NormalnyWeb"/>
        <w:numPr>
          <w:ilvl w:val="0"/>
          <w:numId w:val="99"/>
        </w:numPr>
        <w:spacing w:after="0"/>
        <w:rPr>
          <w:rFonts w:asciiTheme="majorHAnsi" w:hAnsiTheme="majorHAnsi" w:cstheme="majorHAnsi"/>
        </w:rPr>
      </w:pPr>
      <w:r w:rsidRPr="003228BA">
        <w:rPr>
          <w:rFonts w:asciiTheme="majorHAnsi" w:hAnsiTheme="majorHAnsi" w:cstheme="majorHAnsi"/>
        </w:rPr>
        <w:t>Sporządzanie planu kontroli ośrodków szkolenia kierowców.</w:t>
      </w:r>
    </w:p>
    <w:p w14:paraId="3305F888" w14:textId="77777777" w:rsidR="00853C0F" w:rsidRPr="003228BA" w:rsidRDefault="00853C0F" w:rsidP="00853C0F">
      <w:pPr>
        <w:pStyle w:val="NormalnyWeb"/>
        <w:numPr>
          <w:ilvl w:val="0"/>
          <w:numId w:val="99"/>
        </w:numPr>
        <w:spacing w:after="0"/>
        <w:rPr>
          <w:rFonts w:asciiTheme="majorHAnsi" w:hAnsiTheme="majorHAnsi" w:cstheme="majorHAnsi"/>
        </w:rPr>
      </w:pPr>
      <w:r w:rsidRPr="003228BA">
        <w:rPr>
          <w:rFonts w:asciiTheme="majorHAnsi" w:hAnsiTheme="majorHAnsi" w:cstheme="majorHAnsi"/>
        </w:rPr>
        <w:t>Sporządzanie analiz statystycznych zdawalności osób szkolonych w danym ośrodku.</w:t>
      </w:r>
    </w:p>
    <w:p w14:paraId="071C54BF" w14:textId="77777777" w:rsidR="00853C0F" w:rsidRPr="003228BA" w:rsidRDefault="00853C0F" w:rsidP="00853C0F">
      <w:pPr>
        <w:pStyle w:val="NormalnyWeb"/>
        <w:numPr>
          <w:ilvl w:val="0"/>
          <w:numId w:val="99"/>
        </w:numPr>
        <w:spacing w:after="0"/>
        <w:rPr>
          <w:rFonts w:asciiTheme="majorHAnsi" w:hAnsiTheme="majorHAnsi" w:cstheme="majorHAnsi"/>
        </w:rPr>
      </w:pPr>
      <w:r w:rsidRPr="003228BA">
        <w:rPr>
          <w:rFonts w:asciiTheme="majorHAnsi" w:hAnsiTheme="majorHAnsi" w:cstheme="majorHAnsi"/>
        </w:rPr>
        <w:t>Przygotowywanie odpowiedzi na wnioski o udostępnienie danych oraz o przesłanie akt pojazdów.</w:t>
      </w:r>
    </w:p>
    <w:p w14:paraId="64EBE6F8" w14:textId="77777777" w:rsidR="00853C0F" w:rsidRPr="003228BA" w:rsidRDefault="00853C0F" w:rsidP="00853C0F">
      <w:pPr>
        <w:pStyle w:val="NormalnyWeb"/>
        <w:numPr>
          <w:ilvl w:val="0"/>
          <w:numId w:val="99"/>
        </w:numPr>
        <w:spacing w:after="0"/>
        <w:rPr>
          <w:rFonts w:asciiTheme="majorHAnsi" w:hAnsiTheme="majorHAnsi" w:cstheme="majorHAnsi"/>
        </w:rPr>
      </w:pPr>
      <w:r w:rsidRPr="003228BA">
        <w:rPr>
          <w:rFonts w:asciiTheme="majorHAnsi" w:hAnsiTheme="majorHAnsi" w:cstheme="majorHAnsi"/>
        </w:rPr>
        <w:t>Prowadzenie archiwizacji dokumentów.</w:t>
      </w:r>
    </w:p>
    <w:p w14:paraId="4908B227" w14:textId="77777777" w:rsidR="00853C0F" w:rsidRPr="003228BA" w:rsidRDefault="00853C0F" w:rsidP="00853C0F">
      <w:pPr>
        <w:pStyle w:val="NormalnyWeb"/>
        <w:numPr>
          <w:ilvl w:val="0"/>
          <w:numId w:val="99"/>
        </w:numPr>
        <w:spacing w:after="0"/>
        <w:rPr>
          <w:rFonts w:asciiTheme="majorHAnsi" w:hAnsiTheme="majorHAnsi" w:cstheme="majorHAnsi"/>
        </w:rPr>
      </w:pPr>
      <w:r w:rsidRPr="003228BA">
        <w:rPr>
          <w:rFonts w:asciiTheme="majorHAnsi" w:hAnsiTheme="majorHAnsi" w:cstheme="majorHAnsi"/>
        </w:rPr>
        <w:t>Obsługa maszyn i urządzeń biurowych.</w:t>
      </w:r>
    </w:p>
    <w:p w14:paraId="6DA757E2" w14:textId="77777777" w:rsidR="00853C0F" w:rsidRPr="003228BA" w:rsidRDefault="00853C0F" w:rsidP="00853C0F">
      <w:pPr>
        <w:pStyle w:val="NormalnyWeb"/>
        <w:numPr>
          <w:ilvl w:val="0"/>
          <w:numId w:val="99"/>
        </w:numPr>
        <w:spacing w:after="0"/>
        <w:rPr>
          <w:rFonts w:asciiTheme="majorHAnsi" w:hAnsiTheme="majorHAnsi" w:cstheme="majorHAnsi"/>
        </w:rPr>
      </w:pPr>
      <w:r w:rsidRPr="003228BA">
        <w:rPr>
          <w:rFonts w:asciiTheme="majorHAnsi" w:hAnsiTheme="majorHAnsi" w:cstheme="majorHAnsi"/>
        </w:rPr>
        <w:t>Obsługa elektronicznego obiegu dokumentów.</w:t>
      </w:r>
    </w:p>
    <w:p w14:paraId="47E37183" w14:textId="77777777" w:rsidR="00853C0F" w:rsidRDefault="00853C0F" w:rsidP="00853C0F">
      <w:pPr>
        <w:pStyle w:val="NormalnyWeb"/>
        <w:numPr>
          <w:ilvl w:val="0"/>
          <w:numId w:val="99"/>
        </w:numPr>
        <w:spacing w:after="0"/>
        <w:rPr>
          <w:rFonts w:asciiTheme="majorHAnsi" w:hAnsiTheme="majorHAnsi" w:cstheme="majorHAnsi"/>
        </w:rPr>
      </w:pPr>
      <w:r w:rsidRPr="003228BA">
        <w:rPr>
          <w:rFonts w:asciiTheme="majorHAnsi" w:hAnsiTheme="majorHAnsi" w:cstheme="majorHAnsi"/>
        </w:rPr>
        <w:t xml:space="preserve"> Pomoc przy obsłudze klientów wydziału.</w:t>
      </w:r>
    </w:p>
    <w:p w14:paraId="53AD612C" w14:textId="77777777" w:rsidR="00853C0F" w:rsidRDefault="00853C0F" w:rsidP="00B85D43">
      <w:pPr>
        <w:pStyle w:val="Nagwek2"/>
        <w:spacing w:before="0" w:line="240" w:lineRule="auto"/>
        <w:rPr>
          <w:rFonts w:cstheme="majorHAnsi"/>
          <w:color w:val="auto"/>
          <w:sz w:val="24"/>
          <w:szCs w:val="24"/>
        </w:rPr>
      </w:pPr>
      <w:bookmarkStart w:id="9" w:name="Xfd8aa72f9a704ac8120752cd2908ebabd52f237"/>
      <w:bookmarkEnd w:id="8"/>
    </w:p>
    <w:p w14:paraId="050F0BF8" w14:textId="3910C6F4" w:rsidR="003A51E5" w:rsidRPr="00B85D43" w:rsidRDefault="00735F2F" w:rsidP="00B85D43">
      <w:pPr>
        <w:pStyle w:val="Nagwek2"/>
        <w:spacing w:before="0" w:line="240" w:lineRule="auto"/>
        <w:rPr>
          <w:rFonts w:cstheme="majorHAnsi"/>
          <w:color w:val="auto"/>
          <w:sz w:val="24"/>
          <w:szCs w:val="24"/>
        </w:rPr>
      </w:pPr>
      <w:r w:rsidRPr="00B85D43">
        <w:rPr>
          <w:rFonts w:cstheme="majorHAnsi"/>
          <w:color w:val="auto"/>
          <w:sz w:val="24"/>
          <w:szCs w:val="24"/>
        </w:rPr>
        <w:t>IV. INFORMACJA O WARUNKACH PRACY NA STANOWISKU</w:t>
      </w:r>
    </w:p>
    <w:p w14:paraId="2D4AE5DD" w14:textId="77777777" w:rsidR="003A51E5" w:rsidRPr="00B85D43" w:rsidRDefault="00735F2F" w:rsidP="00B85D43">
      <w:pPr>
        <w:pStyle w:val="Nagwek3"/>
        <w:spacing w:before="0" w:line="240" w:lineRule="auto"/>
        <w:rPr>
          <w:rFonts w:cstheme="majorHAnsi"/>
          <w:color w:val="auto"/>
          <w:sz w:val="24"/>
          <w:szCs w:val="24"/>
        </w:rPr>
      </w:pPr>
      <w:bookmarkStart w:id="10" w:name="charakter-pracy"/>
      <w:r w:rsidRPr="00B85D43">
        <w:rPr>
          <w:rFonts w:cstheme="majorHAnsi"/>
          <w:color w:val="auto"/>
          <w:sz w:val="24"/>
          <w:szCs w:val="24"/>
        </w:rPr>
        <w:t>Charakter pracy:</w:t>
      </w:r>
    </w:p>
    <w:p w14:paraId="7F7CCFF2" w14:textId="6E104DB4" w:rsidR="003A51E5" w:rsidRPr="00B85D43" w:rsidRDefault="00735F2F" w:rsidP="00B85D43">
      <w:p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B85D43">
        <w:rPr>
          <w:rFonts w:asciiTheme="majorHAnsi" w:hAnsiTheme="majorHAnsi" w:cstheme="majorHAnsi"/>
          <w:color w:val="auto"/>
          <w:szCs w:val="24"/>
        </w:rPr>
        <w:t xml:space="preserve">Praca administracyjno-biurowa wykonywana w pomieszczeniu biurowym zlokalizowanym w budynku Starostwa Powiatowego w Golubiu-Dobrzyniu przy Placu 1000-lecia 25, </w:t>
      </w:r>
      <w:r w:rsidR="00853C0F">
        <w:rPr>
          <w:rFonts w:asciiTheme="majorHAnsi" w:hAnsiTheme="majorHAnsi" w:cstheme="majorHAnsi"/>
          <w:color w:val="auto"/>
          <w:szCs w:val="24"/>
        </w:rPr>
        <w:t>parter.</w:t>
      </w:r>
      <w:r w:rsidRPr="00B85D43">
        <w:rPr>
          <w:rFonts w:asciiTheme="majorHAnsi" w:hAnsiTheme="majorHAnsi" w:cstheme="majorHAnsi"/>
          <w:color w:val="auto"/>
          <w:szCs w:val="24"/>
        </w:rPr>
        <w:t xml:space="preserve"> Praca w systemie jednozmianowym, w pełnym wymiarze czasu pracy (8 godzin dziennie, 40 godzin </w:t>
      </w:r>
      <w:r w:rsidRPr="00B85D43">
        <w:rPr>
          <w:rFonts w:asciiTheme="majorHAnsi" w:hAnsiTheme="majorHAnsi" w:cstheme="majorHAnsi"/>
          <w:color w:val="auto"/>
          <w:szCs w:val="24"/>
        </w:rPr>
        <w:lastRenderedPageBreak/>
        <w:t>tygodniowo), od poniedziałku do piątku.</w:t>
      </w:r>
      <w:r w:rsidR="00FA02AB" w:rsidRPr="00B85D43">
        <w:rPr>
          <w:rFonts w:asciiTheme="majorHAnsi" w:hAnsiTheme="majorHAnsi" w:cstheme="majorHAnsi"/>
          <w:color w:val="auto"/>
          <w:szCs w:val="24"/>
        </w:rPr>
        <w:t xml:space="preserve"> </w:t>
      </w:r>
      <w:r w:rsidRPr="00B85D43">
        <w:rPr>
          <w:rFonts w:asciiTheme="majorHAnsi" w:hAnsiTheme="majorHAnsi" w:cstheme="majorHAnsi"/>
          <w:color w:val="auto"/>
          <w:szCs w:val="24"/>
        </w:rPr>
        <w:t>Praca przy monitorze ekranowym przekraczająca 4 godziny dziennie.</w:t>
      </w:r>
      <w:r w:rsidR="00FA02AB" w:rsidRPr="00B85D43">
        <w:rPr>
          <w:rFonts w:asciiTheme="majorHAnsi" w:hAnsiTheme="majorHAnsi" w:cstheme="majorHAnsi"/>
          <w:color w:val="auto"/>
          <w:szCs w:val="24"/>
        </w:rPr>
        <w:t xml:space="preserve"> </w:t>
      </w:r>
      <w:r w:rsidR="00853C0F" w:rsidRPr="003228BA">
        <w:rPr>
          <w:rFonts w:asciiTheme="majorHAnsi" w:hAnsiTheme="majorHAnsi" w:cstheme="majorHAnsi"/>
        </w:rPr>
        <w:t>Praca polegająca na bezpośredniej obsłudze klientów Wydziału Komunikacji, Transportu i Dróg z elementami pracy w terenie (kontrole).</w:t>
      </w:r>
    </w:p>
    <w:p w14:paraId="72427398" w14:textId="77777777" w:rsidR="003A51E5" w:rsidRPr="00B85D43" w:rsidRDefault="00735F2F" w:rsidP="00B85D43">
      <w:pPr>
        <w:pStyle w:val="Nagwek3"/>
        <w:spacing w:before="0" w:line="240" w:lineRule="auto"/>
        <w:rPr>
          <w:rFonts w:cstheme="majorHAnsi"/>
          <w:color w:val="auto"/>
          <w:sz w:val="24"/>
          <w:szCs w:val="24"/>
        </w:rPr>
      </w:pPr>
      <w:bookmarkStart w:id="11" w:name="specyfika-zadań"/>
      <w:bookmarkEnd w:id="10"/>
      <w:r w:rsidRPr="00B85D43">
        <w:rPr>
          <w:rFonts w:cstheme="majorHAnsi"/>
          <w:color w:val="auto"/>
          <w:sz w:val="24"/>
          <w:szCs w:val="24"/>
        </w:rPr>
        <w:t>Specyfika zadań:</w:t>
      </w:r>
    </w:p>
    <w:p w14:paraId="22F68AA2" w14:textId="37E14D54" w:rsidR="003A51E5" w:rsidRPr="00B85D43" w:rsidRDefault="00735F2F" w:rsidP="00B85D43">
      <w:p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B85D43">
        <w:rPr>
          <w:rFonts w:asciiTheme="majorHAnsi" w:hAnsiTheme="majorHAnsi" w:cstheme="majorHAnsi"/>
          <w:color w:val="auto"/>
          <w:szCs w:val="24"/>
        </w:rPr>
        <w:t>Praca z dokumentacją papierową i elektroniczną, w tym z dokumentacją zawierającą dane osobowe zwykłe oraz dane szczególnych kategorii (dane wrażliwe) w rozumieniu rozporządzenia Parlamentu Europejskiego i Rady (UE) 2016/679 z dnia 27 kwietnia 2016 r. (RODO)</w:t>
      </w:r>
      <w:r w:rsidR="00ED2D76" w:rsidRPr="00B85D43">
        <w:rPr>
          <w:rFonts w:asciiTheme="majorHAnsi" w:hAnsiTheme="majorHAnsi" w:cstheme="majorHAnsi"/>
          <w:color w:val="auto"/>
          <w:szCs w:val="24"/>
        </w:rPr>
        <w:t xml:space="preserve">. </w:t>
      </w:r>
      <w:bookmarkStart w:id="12" w:name="kontrole-zewnętrzne"/>
      <w:bookmarkEnd w:id="11"/>
    </w:p>
    <w:p w14:paraId="67313E6B" w14:textId="77777777" w:rsidR="003A51E5" w:rsidRPr="00B85D43" w:rsidRDefault="00735F2F" w:rsidP="00B85D43">
      <w:pPr>
        <w:pStyle w:val="Nagwek3"/>
        <w:spacing w:before="0" w:line="240" w:lineRule="auto"/>
        <w:rPr>
          <w:rFonts w:cstheme="majorHAnsi"/>
          <w:color w:val="auto"/>
          <w:sz w:val="24"/>
          <w:szCs w:val="24"/>
        </w:rPr>
      </w:pPr>
      <w:bookmarkStart w:id="13" w:name="dostępność-architektoniczna"/>
      <w:bookmarkEnd w:id="12"/>
      <w:r w:rsidRPr="00B85D43">
        <w:rPr>
          <w:rFonts w:cstheme="majorHAnsi"/>
          <w:color w:val="auto"/>
          <w:sz w:val="24"/>
          <w:szCs w:val="24"/>
        </w:rPr>
        <w:t>Dostępność architektoniczna:</w:t>
      </w:r>
    </w:p>
    <w:p w14:paraId="642083DA" w14:textId="08166E79" w:rsidR="00FA02AB" w:rsidRPr="00B85D43" w:rsidRDefault="00FA02AB" w:rsidP="00B85D43">
      <w:pPr>
        <w:spacing w:after="0" w:line="240" w:lineRule="auto"/>
        <w:rPr>
          <w:rFonts w:asciiTheme="majorHAnsi" w:eastAsia="Times New Roman" w:hAnsiTheme="majorHAnsi" w:cstheme="majorHAnsi"/>
          <w:color w:val="auto"/>
          <w:szCs w:val="24"/>
          <w:lang w:eastAsia="pl-PL"/>
        </w:rPr>
      </w:pPr>
      <w:r w:rsidRPr="00B85D43">
        <w:rPr>
          <w:rFonts w:asciiTheme="majorHAnsi" w:hAnsiTheme="majorHAnsi" w:cstheme="majorHAnsi"/>
          <w:color w:val="auto"/>
          <w:szCs w:val="24"/>
        </w:rPr>
        <w:t xml:space="preserve">Bariery architektoniczne: </w:t>
      </w:r>
      <w:r w:rsidRPr="00B85D43">
        <w:rPr>
          <w:rFonts w:asciiTheme="majorHAnsi" w:hAnsiTheme="majorHAnsi" w:cstheme="majorHAnsi"/>
          <w:color w:val="auto"/>
          <w:szCs w:val="24"/>
          <w:shd w:val="clear" w:color="auto" w:fill="FFFFFF"/>
        </w:rPr>
        <w:t xml:space="preserve">wejście do budynków przystosowane do potrzeb osób z niepełnosprawnościami, </w:t>
      </w:r>
      <w:r w:rsidRPr="00B85D43">
        <w:rPr>
          <w:rFonts w:asciiTheme="majorHAnsi" w:hAnsiTheme="majorHAnsi" w:cstheme="majorHAnsi"/>
          <w:color w:val="auto"/>
          <w:szCs w:val="24"/>
        </w:rPr>
        <w:t xml:space="preserve">możliwość ograniczonego poruszania się po budynku - brak windy, węzeł sanitarny dostosowany dla osób niepełnosprawnościami. </w:t>
      </w:r>
      <w:r w:rsidRPr="00B85D43">
        <w:rPr>
          <w:rFonts w:asciiTheme="majorHAnsi" w:hAnsiTheme="majorHAnsi" w:cstheme="majorHAnsi"/>
          <w:color w:val="auto"/>
          <w:szCs w:val="24"/>
          <w:shd w:val="clear" w:color="auto" w:fill="FFFFFF"/>
        </w:rPr>
        <w:t xml:space="preserve">Więcej informacji w „Deklaracji dostępności” na stronie urzędu: </w:t>
      </w:r>
      <w:hyperlink r:id="rId8" w:history="1">
        <w:r w:rsidRPr="00B85D43">
          <w:rPr>
            <w:rStyle w:val="Hipercze"/>
            <w:rFonts w:asciiTheme="majorHAnsi" w:eastAsia="Times New Roman" w:hAnsiTheme="majorHAnsi" w:cstheme="majorHAnsi"/>
            <w:color w:val="auto"/>
            <w:szCs w:val="24"/>
            <w:lang w:eastAsia="pl-PL"/>
          </w:rPr>
          <w:t>https://www.bip.golub-dobrzyn.com.pl/1531,deklaracja-dostepnosci</w:t>
        </w:r>
      </w:hyperlink>
    </w:p>
    <w:p w14:paraId="5E22F57F" w14:textId="77777777" w:rsidR="003A51E5" w:rsidRPr="00B85D43" w:rsidRDefault="00735F2F" w:rsidP="00B85D43">
      <w:pPr>
        <w:pStyle w:val="Nagwek3"/>
        <w:spacing w:before="0" w:line="240" w:lineRule="auto"/>
        <w:rPr>
          <w:rFonts w:cstheme="majorHAnsi"/>
          <w:color w:val="auto"/>
          <w:sz w:val="24"/>
          <w:szCs w:val="24"/>
        </w:rPr>
      </w:pPr>
      <w:bookmarkStart w:id="14" w:name="informacja-o-wynagrodzeniu"/>
      <w:bookmarkEnd w:id="13"/>
      <w:r w:rsidRPr="00B85D43">
        <w:rPr>
          <w:rFonts w:cstheme="majorHAnsi"/>
          <w:color w:val="auto"/>
          <w:sz w:val="24"/>
          <w:szCs w:val="24"/>
        </w:rPr>
        <w:t>Informacja o wynagrodzeniu:</w:t>
      </w:r>
    </w:p>
    <w:p w14:paraId="7F212F22" w14:textId="77777777" w:rsidR="008D0807" w:rsidRDefault="00735F2F" w:rsidP="008D0807">
      <w:pPr>
        <w:spacing w:after="0" w:line="240" w:lineRule="auto"/>
        <w:rPr>
          <w:rFonts w:eastAsia="Times New Roman" w:cs="Calibri"/>
          <w:color w:val="auto"/>
          <w:szCs w:val="24"/>
          <w:lang w:eastAsia="pl-PL"/>
        </w:rPr>
      </w:pPr>
      <w:r w:rsidRPr="008D0807">
        <w:rPr>
          <w:rFonts w:cs="Calibri"/>
          <w:color w:val="auto"/>
          <w:szCs w:val="24"/>
        </w:rPr>
        <w:t>Zgodnie z art. 18</w:t>
      </w:r>
      <w:r w:rsidR="008961EE" w:rsidRPr="008D0807">
        <w:rPr>
          <w:rFonts w:cs="Calibri"/>
          <w:color w:val="auto"/>
          <w:szCs w:val="24"/>
          <w:vertAlign w:val="superscript"/>
        </w:rPr>
        <w:t>3ca</w:t>
      </w:r>
      <w:r w:rsidRPr="008D0807">
        <w:rPr>
          <w:rFonts w:cs="Calibri"/>
          <w:color w:val="auto"/>
          <w:szCs w:val="24"/>
        </w:rPr>
        <w:t xml:space="preserve"> § 1 ustawy z dnia 26 czerwca 1974 r. – Kodeks pracy (Dz.U. z 202</w:t>
      </w:r>
      <w:r w:rsidR="008961EE" w:rsidRPr="008D0807">
        <w:rPr>
          <w:rFonts w:cs="Calibri"/>
          <w:color w:val="auto"/>
          <w:szCs w:val="24"/>
        </w:rPr>
        <w:t>5</w:t>
      </w:r>
      <w:r w:rsidRPr="008D0807">
        <w:rPr>
          <w:rFonts w:cs="Calibri"/>
          <w:color w:val="auto"/>
          <w:szCs w:val="24"/>
        </w:rPr>
        <w:t xml:space="preserve"> r. poz.</w:t>
      </w:r>
      <w:r w:rsidR="008961EE" w:rsidRPr="008D0807">
        <w:rPr>
          <w:rFonts w:cs="Calibri"/>
          <w:color w:val="auto"/>
          <w:szCs w:val="24"/>
        </w:rPr>
        <w:t xml:space="preserve"> 277</w:t>
      </w:r>
      <w:r w:rsidRPr="008D0807">
        <w:rPr>
          <w:rFonts w:cs="Calibri"/>
          <w:color w:val="auto"/>
          <w:szCs w:val="24"/>
        </w:rPr>
        <w:t xml:space="preserve"> ze zm.) </w:t>
      </w:r>
      <w:r w:rsidR="008961EE" w:rsidRPr="008D0807">
        <w:rPr>
          <w:rFonts w:cs="Calibri"/>
          <w:color w:val="auto"/>
          <w:szCs w:val="24"/>
        </w:rPr>
        <w:t>w</w:t>
      </w:r>
      <w:r w:rsidR="00D57CB4" w:rsidRPr="008D0807">
        <w:rPr>
          <w:rFonts w:eastAsia="Times New Roman" w:cs="Calibri"/>
          <w:color w:val="auto"/>
          <w:szCs w:val="24"/>
          <w:lang w:eastAsia="pl-PL"/>
        </w:rPr>
        <w:t>ynagrodzenie na stanowisku ustalane jest na podstawie Rozporządzenia Rady Ministrów z dnia 25 października 2021 r. w sprawie wynagradzania pracowników samorządowych (Dz.U. z 2024 r. poz. 1638 z</w:t>
      </w:r>
      <w:r w:rsidR="00495713" w:rsidRPr="008D0807">
        <w:rPr>
          <w:rFonts w:eastAsia="Times New Roman" w:cs="Calibri"/>
          <w:color w:val="auto"/>
          <w:szCs w:val="24"/>
          <w:lang w:eastAsia="pl-PL"/>
        </w:rPr>
        <w:t>e</w:t>
      </w:r>
      <w:r w:rsidR="00D57CB4" w:rsidRPr="008D0807">
        <w:rPr>
          <w:rFonts w:eastAsia="Times New Roman" w:cs="Calibri"/>
          <w:color w:val="auto"/>
          <w:szCs w:val="24"/>
          <w:lang w:eastAsia="pl-PL"/>
        </w:rPr>
        <w:t xml:space="preserve"> zm.). Szczegółowe informacje o początkowej wysokości lub przedziale wynagrodzenia przewidzianego na stanowisku zostaną przekazane osobom zakwalifikowanym do rozmowy kwalifikacyjnej – przed jej przeprowadzeniem</w:t>
      </w:r>
      <w:r w:rsidR="008D0807" w:rsidRPr="008D0807">
        <w:rPr>
          <w:rFonts w:eastAsia="Times New Roman" w:cs="Calibri"/>
          <w:color w:val="auto"/>
          <w:szCs w:val="24"/>
          <w:lang w:eastAsia="pl-PL"/>
        </w:rPr>
        <w:t xml:space="preserve">. </w:t>
      </w:r>
    </w:p>
    <w:p w14:paraId="637825B1" w14:textId="62D40FD1" w:rsidR="008D0807" w:rsidRPr="008D0807" w:rsidRDefault="008D0807" w:rsidP="008D0807">
      <w:pPr>
        <w:spacing w:after="0" w:line="240" w:lineRule="auto"/>
        <w:rPr>
          <w:rFonts w:eastAsia="Times New Roman" w:cs="Calibri"/>
          <w:szCs w:val="24"/>
          <w:lang w:eastAsia="pl-PL"/>
        </w:rPr>
      </w:pPr>
      <w:r w:rsidRPr="008D0807">
        <w:rPr>
          <w:rFonts w:eastAsia="Times New Roman" w:cs="Calibri"/>
          <w:color w:val="auto"/>
          <w:szCs w:val="24"/>
          <w:lang w:eastAsia="pl-PL"/>
        </w:rPr>
        <w:t xml:space="preserve">Dodatkowo </w:t>
      </w:r>
      <w:r>
        <w:rPr>
          <w:rFonts w:eastAsia="Times New Roman" w:cs="Calibri"/>
          <w:color w:val="auto"/>
          <w:szCs w:val="24"/>
          <w:lang w:eastAsia="pl-PL"/>
        </w:rPr>
        <w:t xml:space="preserve">pracodawca zapewnia: </w:t>
      </w:r>
      <w:r w:rsidRPr="008D0807">
        <w:rPr>
          <w:rFonts w:eastAsia="Times New Roman" w:cs="Calibri"/>
          <w:szCs w:val="24"/>
          <w:lang w:eastAsia="pl-PL"/>
        </w:rPr>
        <w:t>dodatek stażowy płatny od 5% do 20% wynagrodzenia zasadniczego, w zależności od udokumentowanego staży pracy, nagrody jubileuszowe, dodatkowe wynagrodzenie roczne, dodatek motywacyjny, dofinansowanie zakupu okularów korekcyjnych, świadczenia socjalne – przysługujące zgodnie z regulaminem ZFŚŚ, możliwość przystąpienia do grupowego ubezpieczenia na życie i zdrowie oraz Pracowniczych Planów Kapitałowych (PPK).</w:t>
      </w:r>
    </w:p>
    <w:p w14:paraId="12CF00F2" w14:textId="77777777" w:rsidR="00D57CB4" w:rsidRDefault="00D57CB4" w:rsidP="00B85D43">
      <w:p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</w:p>
    <w:p w14:paraId="7826C1C6" w14:textId="77777777" w:rsidR="003A51E5" w:rsidRPr="00B85D43" w:rsidRDefault="00735F2F" w:rsidP="00B85D43">
      <w:pPr>
        <w:pStyle w:val="Nagwek2"/>
        <w:spacing w:before="0" w:line="240" w:lineRule="auto"/>
        <w:rPr>
          <w:rFonts w:cstheme="majorHAnsi"/>
          <w:color w:val="auto"/>
          <w:sz w:val="24"/>
          <w:szCs w:val="24"/>
        </w:rPr>
      </w:pPr>
      <w:bookmarkStart w:id="15" w:name="Xe32949ac42b174154a4b5f99f63ad39423e40c7"/>
      <w:bookmarkEnd w:id="9"/>
      <w:bookmarkEnd w:id="14"/>
      <w:r w:rsidRPr="00B85D43">
        <w:rPr>
          <w:rFonts w:cstheme="majorHAnsi"/>
          <w:color w:val="auto"/>
          <w:sz w:val="24"/>
          <w:szCs w:val="24"/>
        </w:rPr>
        <w:t>V. INFORMACJA O WSKAŹNIKU ZATRUDNIENIA OSÓB NIEPEŁNOSPRAWNYCH</w:t>
      </w:r>
    </w:p>
    <w:p w14:paraId="01E4C2D8" w14:textId="523DD24D" w:rsidR="003A51E5" w:rsidRPr="00B85D43" w:rsidRDefault="00735F2F" w:rsidP="00B85D43">
      <w:p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B85D43">
        <w:rPr>
          <w:rFonts w:asciiTheme="majorHAnsi" w:hAnsiTheme="majorHAnsi" w:cstheme="majorHAnsi"/>
          <w:color w:val="auto"/>
          <w:szCs w:val="24"/>
        </w:rPr>
        <w:t xml:space="preserve">W miesiącu poprzedzającym datę upublicznienia niniejszego ogłoszenia wskaźnik zatrudnienia osób niepełnosprawnych w Starostwie Powiatowym w Golubiu-Dobrzyniu, w rozumieniu przepisów </w:t>
      </w:r>
      <w:r w:rsidRPr="008E610B">
        <w:rPr>
          <w:rFonts w:asciiTheme="majorHAnsi" w:hAnsiTheme="majorHAnsi" w:cstheme="majorHAnsi"/>
          <w:color w:val="auto"/>
          <w:szCs w:val="24"/>
        </w:rPr>
        <w:t xml:space="preserve">ustawy z dnia 27 sierpnia 1997 r. o rehabilitacji zawodowej i społecznej oraz zatrudnianiu osób niepełnosprawnych (Dz.U. z 2024 r. poz. 44 ze zm.), był </w:t>
      </w:r>
      <w:r w:rsidRPr="00853C0F">
        <w:rPr>
          <w:rFonts w:asciiTheme="majorHAnsi" w:hAnsiTheme="majorHAnsi" w:cstheme="majorHAnsi"/>
          <w:b/>
          <w:bCs/>
          <w:color w:val="auto"/>
          <w:szCs w:val="24"/>
        </w:rPr>
        <w:t>niż</w:t>
      </w:r>
      <w:r w:rsidRPr="00B85D43">
        <w:rPr>
          <w:rFonts w:asciiTheme="majorHAnsi" w:hAnsiTheme="majorHAnsi" w:cstheme="majorHAnsi"/>
          <w:b/>
          <w:bCs/>
          <w:color w:val="auto"/>
          <w:szCs w:val="24"/>
        </w:rPr>
        <w:t>szy niż 6%</w:t>
      </w:r>
      <w:r w:rsidRPr="00B85D43">
        <w:rPr>
          <w:rFonts w:asciiTheme="majorHAnsi" w:hAnsiTheme="majorHAnsi" w:cstheme="majorHAnsi"/>
          <w:color w:val="auto"/>
          <w:szCs w:val="24"/>
        </w:rPr>
        <w:t>.</w:t>
      </w:r>
    </w:p>
    <w:p w14:paraId="59C74A55" w14:textId="77777777" w:rsidR="00D57CB4" w:rsidRPr="00B85D43" w:rsidRDefault="00D57CB4" w:rsidP="00B85D43">
      <w:pPr>
        <w:pStyle w:val="Nagwek2"/>
        <w:spacing w:before="0" w:line="240" w:lineRule="auto"/>
        <w:rPr>
          <w:rFonts w:cstheme="majorHAnsi"/>
          <w:color w:val="auto"/>
          <w:sz w:val="24"/>
          <w:szCs w:val="24"/>
        </w:rPr>
      </w:pPr>
      <w:bookmarkStart w:id="16" w:name="vi-wymagane-dokumenty-aplikacyjne"/>
      <w:bookmarkEnd w:id="15"/>
    </w:p>
    <w:p w14:paraId="6B9E33E7" w14:textId="0E226D49" w:rsidR="003A51E5" w:rsidRPr="00B85D43" w:rsidRDefault="00735F2F" w:rsidP="00B85D43">
      <w:pPr>
        <w:pStyle w:val="Nagwek2"/>
        <w:spacing w:before="0" w:line="240" w:lineRule="auto"/>
        <w:rPr>
          <w:rFonts w:cstheme="majorHAnsi"/>
          <w:color w:val="auto"/>
          <w:sz w:val="24"/>
          <w:szCs w:val="24"/>
        </w:rPr>
      </w:pPr>
      <w:r w:rsidRPr="00B85D43">
        <w:rPr>
          <w:rFonts w:cstheme="majorHAnsi"/>
          <w:color w:val="auto"/>
          <w:sz w:val="24"/>
          <w:szCs w:val="24"/>
        </w:rPr>
        <w:t>VI. WYMAGANE DOKUMENTY APLIKACYJNE</w:t>
      </w:r>
    </w:p>
    <w:p w14:paraId="2F3A28A5" w14:textId="11A4A9A0" w:rsidR="003A51E5" w:rsidRPr="00B85D43" w:rsidRDefault="00735F2F" w:rsidP="00B85D43">
      <w:p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B85D43">
        <w:rPr>
          <w:rFonts w:asciiTheme="majorHAnsi" w:hAnsiTheme="majorHAnsi" w:cstheme="majorHAnsi"/>
          <w:color w:val="auto"/>
          <w:szCs w:val="24"/>
        </w:rPr>
        <w:t xml:space="preserve">Kandydaci/kandydatki ubiegający/e się o zatrudnienie na stanowisku </w:t>
      </w:r>
      <w:r w:rsidR="009B2921">
        <w:rPr>
          <w:rFonts w:asciiTheme="majorHAnsi" w:hAnsiTheme="majorHAnsi" w:cstheme="majorHAnsi"/>
          <w:color w:val="auto"/>
          <w:szCs w:val="24"/>
        </w:rPr>
        <w:t>podi</w:t>
      </w:r>
      <w:r w:rsidRPr="00B85D43">
        <w:rPr>
          <w:rFonts w:asciiTheme="majorHAnsi" w:hAnsiTheme="majorHAnsi" w:cstheme="majorHAnsi"/>
          <w:color w:val="auto"/>
          <w:szCs w:val="24"/>
        </w:rPr>
        <w:t>nspektora/</w:t>
      </w:r>
      <w:r w:rsidR="009B2921">
        <w:rPr>
          <w:rFonts w:asciiTheme="majorHAnsi" w:hAnsiTheme="majorHAnsi" w:cstheme="majorHAnsi"/>
          <w:color w:val="auto"/>
          <w:szCs w:val="24"/>
        </w:rPr>
        <w:t>podi</w:t>
      </w:r>
      <w:r w:rsidRPr="00B85D43">
        <w:rPr>
          <w:rFonts w:asciiTheme="majorHAnsi" w:hAnsiTheme="majorHAnsi" w:cstheme="majorHAnsi"/>
          <w:color w:val="auto"/>
          <w:szCs w:val="24"/>
        </w:rPr>
        <w:t xml:space="preserve">nspektorki w Wydziale </w:t>
      </w:r>
      <w:r w:rsidR="009B2921">
        <w:rPr>
          <w:rFonts w:asciiTheme="majorHAnsi" w:hAnsiTheme="majorHAnsi" w:cstheme="majorHAnsi"/>
          <w:color w:val="auto"/>
          <w:szCs w:val="24"/>
        </w:rPr>
        <w:t xml:space="preserve">Komunikacji, Transportu i Dróg </w:t>
      </w:r>
      <w:r w:rsidRPr="00B85D43">
        <w:rPr>
          <w:rFonts w:asciiTheme="majorHAnsi" w:hAnsiTheme="majorHAnsi" w:cstheme="majorHAnsi"/>
          <w:color w:val="auto"/>
          <w:szCs w:val="24"/>
        </w:rPr>
        <w:t>zobowiązani/e są do złożenia następujących dokumentów:</w:t>
      </w:r>
    </w:p>
    <w:p w14:paraId="65360201" w14:textId="57900107" w:rsidR="003A51E5" w:rsidRDefault="00E10AE5" w:rsidP="00B85D43">
      <w:pPr>
        <w:numPr>
          <w:ilvl w:val="0"/>
          <w:numId w:val="39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>
        <w:rPr>
          <w:rFonts w:asciiTheme="majorHAnsi" w:hAnsiTheme="majorHAnsi" w:cstheme="majorHAnsi"/>
          <w:b/>
          <w:bCs/>
          <w:color w:val="auto"/>
          <w:szCs w:val="24"/>
        </w:rPr>
        <w:t>Li</w:t>
      </w:r>
      <w:r w:rsidR="00735F2F" w:rsidRPr="00B85D43">
        <w:rPr>
          <w:rFonts w:asciiTheme="majorHAnsi" w:hAnsiTheme="majorHAnsi" w:cstheme="majorHAnsi"/>
          <w:b/>
          <w:bCs/>
          <w:color w:val="auto"/>
          <w:szCs w:val="24"/>
        </w:rPr>
        <w:t>st motywacyjny</w:t>
      </w:r>
      <w:r w:rsidR="00735F2F" w:rsidRPr="00B85D43">
        <w:rPr>
          <w:rFonts w:asciiTheme="majorHAnsi" w:hAnsiTheme="majorHAnsi" w:cstheme="majorHAnsi"/>
          <w:color w:val="auto"/>
          <w:szCs w:val="24"/>
        </w:rPr>
        <w:t xml:space="preserve"> – opatrzon</w:t>
      </w:r>
      <w:r>
        <w:rPr>
          <w:rFonts w:asciiTheme="majorHAnsi" w:hAnsiTheme="majorHAnsi" w:cstheme="majorHAnsi"/>
          <w:color w:val="auto"/>
          <w:szCs w:val="24"/>
        </w:rPr>
        <w:t>y</w:t>
      </w:r>
      <w:r w:rsidR="00735F2F" w:rsidRPr="00B85D43">
        <w:rPr>
          <w:rFonts w:asciiTheme="majorHAnsi" w:hAnsiTheme="majorHAnsi" w:cstheme="majorHAnsi"/>
          <w:color w:val="auto"/>
          <w:szCs w:val="24"/>
        </w:rPr>
        <w:t xml:space="preserve"> własnoręcznym podpisem kandydata/kandydatki, zawierając</w:t>
      </w:r>
      <w:r>
        <w:rPr>
          <w:rFonts w:asciiTheme="majorHAnsi" w:hAnsiTheme="majorHAnsi" w:cstheme="majorHAnsi"/>
          <w:color w:val="auto"/>
          <w:szCs w:val="24"/>
        </w:rPr>
        <w:t>y</w:t>
      </w:r>
      <w:r w:rsidR="00735F2F" w:rsidRPr="00B85D43">
        <w:rPr>
          <w:rFonts w:asciiTheme="majorHAnsi" w:hAnsiTheme="majorHAnsi" w:cstheme="majorHAnsi"/>
          <w:color w:val="auto"/>
          <w:szCs w:val="24"/>
        </w:rPr>
        <w:t xml:space="preserve"> uzasadnienie zainteresowania ofertą oraz przedstawienie kwalifikacji i doświadczenia zawodowego w kontekście wymagań określonych w ogłoszeniu o naborze.</w:t>
      </w:r>
    </w:p>
    <w:p w14:paraId="69FECD1F" w14:textId="470957FB" w:rsidR="00E10AE5" w:rsidRPr="00E10AE5" w:rsidRDefault="00E10AE5" w:rsidP="00E10AE5">
      <w:pPr>
        <w:pStyle w:val="Akapitzlist"/>
        <w:spacing w:after="0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E10AE5">
        <w:rPr>
          <w:rFonts w:cstheme="minorHAnsi"/>
          <w:sz w:val="20"/>
          <w:szCs w:val="20"/>
        </w:rPr>
        <w:t>List motywacyjny powinien być opatrzony klauzulą: „Na podstawie art. 7 ust. 1 RODO oświadczam, iż wyrażam zgodę na przetwarzanie przez administratora, którym jest Starostwo Powiatowe w Golubiu-Dobrzyniu moich danych osobowych w celu przeprowadzenia procedury rekrutacji na stanowisko audytora wewnętrznego”. Powyższa zgoda została wyrażona dobrowolnie zgodnie z art. 4 pkt 11 RODO."</w:t>
      </w:r>
    </w:p>
    <w:p w14:paraId="3B8D0E0C" w14:textId="622E0BC5" w:rsidR="003A51E5" w:rsidRPr="00B85D43" w:rsidRDefault="00735F2F" w:rsidP="00D71822">
      <w:pPr>
        <w:numPr>
          <w:ilvl w:val="0"/>
          <w:numId w:val="39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B85D43">
        <w:rPr>
          <w:rFonts w:asciiTheme="majorHAnsi" w:hAnsiTheme="majorHAnsi" w:cstheme="majorHAnsi"/>
          <w:b/>
          <w:bCs/>
          <w:color w:val="auto"/>
          <w:szCs w:val="24"/>
        </w:rPr>
        <w:lastRenderedPageBreak/>
        <w:t>Wypełniony kwestionariusz osobowy dla osoby ubiegającej się o zatrudnienie</w:t>
      </w:r>
      <w:r w:rsidRPr="00B85D43">
        <w:rPr>
          <w:rFonts w:asciiTheme="majorHAnsi" w:hAnsiTheme="majorHAnsi" w:cstheme="majorHAnsi"/>
          <w:color w:val="auto"/>
          <w:szCs w:val="24"/>
        </w:rPr>
        <w:t xml:space="preserve"> – opatrzony własnoręcznym podpisem kandydata/kandydatki</w:t>
      </w:r>
      <w:r w:rsidR="00777C1D">
        <w:rPr>
          <w:rFonts w:asciiTheme="majorHAnsi" w:hAnsiTheme="majorHAnsi" w:cstheme="majorHAnsi"/>
          <w:color w:val="auto"/>
          <w:szCs w:val="24"/>
        </w:rPr>
        <w:t xml:space="preserve"> - </w:t>
      </w:r>
      <w:r w:rsidR="00777C1D" w:rsidRPr="00777C1D">
        <w:rPr>
          <w:rFonts w:asciiTheme="majorHAnsi" w:hAnsiTheme="majorHAnsi" w:cstheme="majorHAnsi"/>
          <w:i/>
          <w:iCs/>
          <w:color w:val="auto"/>
          <w:szCs w:val="24"/>
        </w:rPr>
        <w:t>załącznik do ogłoszenia</w:t>
      </w:r>
      <w:r w:rsidR="00777C1D" w:rsidRPr="00ED5392">
        <w:rPr>
          <w:rFonts w:asciiTheme="majorHAnsi" w:hAnsiTheme="majorHAnsi" w:cstheme="majorHAnsi"/>
          <w:color w:val="auto"/>
          <w:szCs w:val="24"/>
        </w:rPr>
        <w:t>.</w:t>
      </w:r>
      <w:r w:rsidRPr="00B85D43">
        <w:rPr>
          <w:rFonts w:asciiTheme="majorHAnsi" w:hAnsiTheme="majorHAnsi" w:cstheme="majorHAnsi"/>
          <w:color w:val="auto"/>
          <w:szCs w:val="24"/>
        </w:rPr>
        <w:t xml:space="preserve"> </w:t>
      </w:r>
    </w:p>
    <w:p w14:paraId="2D60A56C" w14:textId="77777777" w:rsidR="003A51E5" w:rsidRPr="00B85D43" w:rsidRDefault="00735F2F" w:rsidP="00B85D43">
      <w:pPr>
        <w:numPr>
          <w:ilvl w:val="0"/>
          <w:numId w:val="39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B85D43">
        <w:rPr>
          <w:rFonts w:asciiTheme="majorHAnsi" w:hAnsiTheme="majorHAnsi" w:cstheme="majorHAnsi"/>
          <w:b/>
          <w:bCs/>
          <w:color w:val="auto"/>
          <w:szCs w:val="24"/>
        </w:rPr>
        <w:t>Kserokopie dokumentów potwierdzających wykształcenie:</w:t>
      </w:r>
    </w:p>
    <w:p w14:paraId="6FB6E983" w14:textId="77777777" w:rsidR="003A51E5" w:rsidRPr="00B85D43" w:rsidRDefault="00735F2F" w:rsidP="00B85D43">
      <w:pPr>
        <w:numPr>
          <w:ilvl w:val="1"/>
          <w:numId w:val="41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B85D43">
        <w:rPr>
          <w:rFonts w:asciiTheme="majorHAnsi" w:hAnsiTheme="majorHAnsi" w:cstheme="majorHAnsi"/>
          <w:color w:val="auto"/>
          <w:szCs w:val="24"/>
        </w:rPr>
        <w:t>dyplom ukończenia studiów wyższych lub świadectwo ukończenia szkoły średniej,</w:t>
      </w:r>
    </w:p>
    <w:p w14:paraId="4F99A55A" w14:textId="77777777" w:rsidR="00D71822" w:rsidRDefault="00735F2F" w:rsidP="00D71822">
      <w:pPr>
        <w:numPr>
          <w:ilvl w:val="1"/>
          <w:numId w:val="41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D71822">
        <w:rPr>
          <w:rFonts w:asciiTheme="majorHAnsi" w:hAnsiTheme="majorHAnsi" w:cstheme="majorHAnsi"/>
          <w:color w:val="auto"/>
          <w:szCs w:val="24"/>
        </w:rPr>
        <w:t>w przypadku dyplomów wydanych przez uczelnie zagraniczne – kserokopia dokumentu potwierdzającego uznanie wykształcenia w Polsce (nostryfikacja) lub informacja o uznaniu kwalifikacji do wykonywania zawodu regulowanego.</w:t>
      </w:r>
    </w:p>
    <w:p w14:paraId="253C74EE" w14:textId="3CCDB241" w:rsidR="00D71822" w:rsidRPr="00D71822" w:rsidRDefault="00735F2F" w:rsidP="00D71822">
      <w:pPr>
        <w:pStyle w:val="Akapitzlist"/>
        <w:numPr>
          <w:ilvl w:val="0"/>
          <w:numId w:val="39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D71822">
        <w:rPr>
          <w:rFonts w:asciiTheme="majorHAnsi" w:hAnsiTheme="majorHAnsi" w:cstheme="majorHAnsi"/>
          <w:b/>
          <w:bCs/>
          <w:color w:val="auto"/>
          <w:szCs w:val="24"/>
        </w:rPr>
        <w:t>Kserokopie dokumentów potwierdzających kwalifikacje zawodowe</w:t>
      </w:r>
      <w:r w:rsidRPr="00D71822">
        <w:rPr>
          <w:rFonts w:asciiTheme="majorHAnsi" w:hAnsiTheme="majorHAnsi" w:cstheme="majorHAnsi"/>
          <w:color w:val="auto"/>
          <w:szCs w:val="24"/>
        </w:rPr>
        <w:t xml:space="preserve"> </w:t>
      </w:r>
    </w:p>
    <w:p w14:paraId="20E99908" w14:textId="16DF456F" w:rsidR="003A51E5" w:rsidRDefault="00735F2F" w:rsidP="00B85D43">
      <w:pPr>
        <w:numPr>
          <w:ilvl w:val="1"/>
          <w:numId w:val="42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D71822">
        <w:rPr>
          <w:rFonts w:asciiTheme="majorHAnsi" w:hAnsiTheme="majorHAnsi" w:cstheme="majorHAnsi"/>
          <w:color w:val="auto"/>
          <w:szCs w:val="24"/>
        </w:rPr>
        <w:t xml:space="preserve">certyfikaty ukończenia </w:t>
      </w:r>
      <w:r w:rsidR="00D71822" w:rsidRPr="00B85D43">
        <w:rPr>
          <w:rFonts w:asciiTheme="majorHAnsi" w:hAnsiTheme="majorHAnsi" w:cstheme="majorHAnsi"/>
          <w:color w:val="auto"/>
          <w:szCs w:val="24"/>
        </w:rPr>
        <w:t>studiów podyplomowych</w:t>
      </w:r>
      <w:r w:rsidR="00D71822">
        <w:rPr>
          <w:rFonts w:asciiTheme="majorHAnsi" w:hAnsiTheme="majorHAnsi" w:cstheme="majorHAnsi"/>
          <w:color w:val="auto"/>
          <w:szCs w:val="24"/>
        </w:rPr>
        <w:t>,</w:t>
      </w:r>
      <w:r w:rsidR="00D71822" w:rsidRPr="00D71822">
        <w:rPr>
          <w:rFonts w:asciiTheme="majorHAnsi" w:hAnsiTheme="majorHAnsi" w:cstheme="majorHAnsi"/>
          <w:color w:val="auto"/>
          <w:szCs w:val="24"/>
        </w:rPr>
        <w:t xml:space="preserve"> </w:t>
      </w:r>
      <w:r w:rsidRPr="00D71822">
        <w:rPr>
          <w:rFonts w:asciiTheme="majorHAnsi" w:hAnsiTheme="majorHAnsi" w:cstheme="majorHAnsi"/>
          <w:color w:val="auto"/>
          <w:szCs w:val="24"/>
        </w:rPr>
        <w:t xml:space="preserve">kursów i szkoleń </w:t>
      </w:r>
    </w:p>
    <w:p w14:paraId="1576D957" w14:textId="77777777" w:rsidR="003A51E5" w:rsidRPr="00B85D43" w:rsidRDefault="00735F2F" w:rsidP="00B85D43">
      <w:pPr>
        <w:numPr>
          <w:ilvl w:val="0"/>
          <w:numId w:val="39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B85D43">
        <w:rPr>
          <w:rFonts w:asciiTheme="majorHAnsi" w:hAnsiTheme="majorHAnsi" w:cstheme="majorHAnsi"/>
          <w:b/>
          <w:bCs/>
          <w:color w:val="auto"/>
          <w:szCs w:val="24"/>
        </w:rPr>
        <w:t>Kserokopie świadectw pracy z poprzednich miejsc zatrudnienia</w:t>
      </w:r>
      <w:r w:rsidRPr="00B85D43">
        <w:rPr>
          <w:rFonts w:asciiTheme="majorHAnsi" w:hAnsiTheme="majorHAnsi" w:cstheme="majorHAnsi"/>
          <w:color w:val="auto"/>
          <w:szCs w:val="24"/>
        </w:rPr>
        <w:t xml:space="preserve"> lub inne dokumenty potwierdzające wymagane okresy zatrudnienia oraz rodzaj wykonywanej pracy:</w:t>
      </w:r>
    </w:p>
    <w:p w14:paraId="0B7C88F2" w14:textId="4F8ADD29" w:rsidR="003A51E5" w:rsidRPr="00B85D43" w:rsidRDefault="00735F2F" w:rsidP="00B85D43">
      <w:pPr>
        <w:numPr>
          <w:ilvl w:val="1"/>
          <w:numId w:val="43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B85D43">
        <w:rPr>
          <w:rFonts w:asciiTheme="majorHAnsi" w:hAnsiTheme="majorHAnsi" w:cstheme="majorHAnsi"/>
          <w:color w:val="auto"/>
          <w:szCs w:val="24"/>
        </w:rPr>
        <w:t>świadectwa pracy</w:t>
      </w:r>
      <w:r w:rsidR="00811EF3">
        <w:rPr>
          <w:rFonts w:asciiTheme="majorHAnsi" w:hAnsiTheme="majorHAnsi" w:cstheme="majorHAnsi"/>
          <w:color w:val="auto"/>
          <w:szCs w:val="24"/>
        </w:rPr>
        <w:t xml:space="preserve"> potwierdzające </w:t>
      </w:r>
      <w:r w:rsidRPr="00B85D43">
        <w:rPr>
          <w:rFonts w:asciiTheme="majorHAnsi" w:hAnsiTheme="majorHAnsi" w:cstheme="majorHAnsi"/>
          <w:color w:val="auto"/>
          <w:szCs w:val="24"/>
        </w:rPr>
        <w:t xml:space="preserve">staż pracy </w:t>
      </w:r>
      <w:r w:rsidR="00811EF3">
        <w:rPr>
          <w:rFonts w:asciiTheme="majorHAnsi" w:hAnsiTheme="majorHAnsi" w:cstheme="majorHAnsi"/>
          <w:color w:val="auto"/>
          <w:szCs w:val="24"/>
        </w:rPr>
        <w:t>w administracji samorządowej</w:t>
      </w:r>
      <w:r w:rsidRPr="00B85D43">
        <w:rPr>
          <w:rFonts w:asciiTheme="majorHAnsi" w:hAnsiTheme="majorHAnsi" w:cstheme="majorHAnsi"/>
          <w:color w:val="auto"/>
          <w:szCs w:val="24"/>
        </w:rPr>
        <w:t>,</w:t>
      </w:r>
    </w:p>
    <w:p w14:paraId="439E5114" w14:textId="24178EB9" w:rsidR="003A51E5" w:rsidRDefault="00735F2F" w:rsidP="00B85D43">
      <w:pPr>
        <w:numPr>
          <w:ilvl w:val="1"/>
          <w:numId w:val="43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B85D43">
        <w:rPr>
          <w:rFonts w:asciiTheme="majorHAnsi" w:hAnsiTheme="majorHAnsi" w:cstheme="majorHAnsi"/>
          <w:color w:val="auto"/>
          <w:szCs w:val="24"/>
        </w:rPr>
        <w:t>zaświadczenia o zatrudnieniu (w przypadku trwającego stosunku pracy)</w:t>
      </w:r>
    </w:p>
    <w:p w14:paraId="3C4761D3" w14:textId="77777777" w:rsidR="003A51E5" w:rsidRPr="00B85D43" w:rsidRDefault="00735F2F" w:rsidP="00B85D43">
      <w:pPr>
        <w:numPr>
          <w:ilvl w:val="0"/>
          <w:numId w:val="39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B85D43">
        <w:rPr>
          <w:rFonts w:asciiTheme="majorHAnsi" w:hAnsiTheme="majorHAnsi" w:cstheme="majorHAnsi"/>
          <w:b/>
          <w:bCs/>
          <w:color w:val="auto"/>
          <w:szCs w:val="24"/>
        </w:rPr>
        <w:t>Oświadczenie kandydata/kandydatki</w:t>
      </w:r>
      <w:r w:rsidRPr="00B85D43">
        <w:rPr>
          <w:rFonts w:asciiTheme="majorHAnsi" w:hAnsiTheme="majorHAnsi" w:cstheme="majorHAnsi"/>
          <w:color w:val="auto"/>
          <w:szCs w:val="24"/>
        </w:rPr>
        <w:t xml:space="preserve"> – podpisane własnoręcznie, o następującej treści:</w:t>
      </w:r>
    </w:p>
    <w:p w14:paraId="1980BBDD" w14:textId="77777777" w:rsidR="003A51E5" w:rsidRPr="00ED5392" w:rsidRDefault="00735F2F" w:rsidP="00B85D43">
      <w:pPr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ED5392">
        <w:rPr>
          <w:rFonts w:asciiTheme="majorHAnsi" w:hAnsiTheme="majorHAnsi" w:cstheme="majorHAnsi"/>
          <w:color w:val="auto"/>
          <w:szCs w:val="24"/>
        </w:rPr>
        <w:t>„Oświadczam, że:</w:t>
      </w:r>
    </w:p>
    <w:p w14:paraId="7AB3C973" w14:textId="77777777" w:rsidR="003A51E5" w:rsidRPr="00ED5392" w:rsidRDefault="00735F2F" w:rsidP="00B85D43">
      <w:pPr>
        <w:numPr>
          <w:ilvl w:val="1"/>
          <w:numId w:val="44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ED5392">
        <w:rPr>
          <w:rFonts w:asciiTheme="majorHAnsi" w:hAnsiTheme="majorHAnsi" w:cstheme="majorHAnsi"/>
          <w:color w:val="auto"/>
          <w:szCs w:val="24"/>
        </w:rPr>
        <w:t>posiadam pełną zdolność do czynności prawnych oraz korzystam z pełni praw publicznych,</w:t>
      </w:r>
    </w:p>
    <w:p w14:paraId="5E443B82" w14:textId="77777777" w:rsidR="003A51E5" w:rsidRPr="00ED5392" w:rsidRDefault="00735F2F" w:rsidP="00B85D43">
      <w:pPr>
        <w:numPr>
          <w:ilvl w:val="1"/>
          <w:numId w:val="44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ED5392">
        <w:rPr>
          <w:rFonts w:asciiTheme="majorHAnsi" w:hAnsiTheme="majorHAnsi" w:cstheme="majorHAnsi"/>
          <w:color w:val="auto"/>
          <w:szCs w:val="24"/>
        </w:rPr>
        <w:t>nie byłam/em skazana/y prawomocnym wyrokiem sądu za umyślne przestępstwo ścigane z oskarżenia publicznego lub umyślne przestępstwo skarbowe,</w:t>
      </w:r>
    </w:p>
    <w:p w14:paraId="4970D3DE" w14:textId="6DFD5C03" w:rsidR="00ED5392" w:rsidRPr="00ED5392" w:rsidRDefault="00735F2F" w:rsidP="00ED5392">
      <w:pPr>
        <w:numPr>
          <w:ilvl w:val="1"/>
          <w:numId w:val="44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ED5392">
        <w:rPr>
          <w:rFonts w:asciiTheme="majorHAnsi" w:hAnsiTheme="majorHAnsi" w:cstheme="majorHAnsi"/>
          <w:color w:val="auto"/>
          <w:szCs w:val="24"/>
        </w:rPr>
        <w:t>wyrażam zgodę na przetwarzanie moich danych osobowych zawartych w dokumentach aplikacyjnych na potrzeby postępowania rekrutacyjnego zgodnie z rozporządzeniem Parlamentu Europejskiego i Rady (UE) 2016/679 z dnia 27 kwietnia 2016 r. w sprawie ochrony osób fizycznych w związku z przetwarzaniem danych osobowych i w sprawie swobodnego przepływu takich danych oraz uchylenia dyrektywy 95/46/WE (RODO)“</w:t>
      </w:r>
      <w:r w:rsidR="00E10AE5" w:rsidRPr="00ED5392">
        <w:rPr>
          <w:rFonts w:asciiTheme="majorHAnsi" w:hAnsiTheme="majorHAnsi" w:cstheme="majorHAnsi"/>
          <w:color w:val="auto"/>
          <w:szCs w:val="24"/>
        </w:rPr>
        <w:t xml:space="preserve"> </w:t>
      </w:r>
      <w:r w:rsidR="00ED5392" w:rsidRPr="00ED5392">
        <w:rPr>
          <w:rFonts w:asciiTheme="majorHAnsi" w:hAnsiTheme="majorHAnsi" w:cstheme="majorHAnsi"/>
          <w:color w:val="auto"/>
          <w:szCs w:val="24"/>
        </w:rPr>
        <w:t xml:space="preserve">– </w:t>
      </w:r>
      <w:r w:rsidR="00ED5392" w:rsidRPr="00777C1D">
        <w:rPr>
          <w:rFonts w:asciiTheme="majorHAnsi" w:hAnsiTheme="majorHAnsi" w:cstheme="majorHAnsi"/>
          <w:i/>
          <w:iCs/>
          <w:color w:val="auto"/>
          <w:szCs w:val="24"/>
        </w:rPr>
        <w:t>załącznik do ogłoszenia</w:t>
      </w:r>
      <w:r w:rsidR="00ED5392" w:rsidRPr="00ED5392">
        <w:rPr>
          <w:rFonts w:asciiTheme="majorHAnsi" w:hAnsiTheme="majorHAnsi" w:cstheme="majorHAnsi"/>
          <w:color w:val="auto"/>
          <w:szCs w:val="24"/>
        </w:rPr>
        <w:t>.</w:t>
      </w:r>
    </w:p>
    <w:p w14:paraId="55AE0CA8" w14:textId="674F2AEC" w:rsidR="00ED5392" w:rsidRPr="00ED5392" w:rsidRDefault="00ED5392" w:rsidP="00ED5392">
      <w:pPr>
        <w:pStyle w:val="Nagwek2"/>
        <w:numPr>
          <w:ilvl w:val="0"/>
          <w:numId w:val="39"/>
        </w:numPr>
        <w:spacing w:before="0" w:line="240" w:lineRule="auto"/>
        <w:rPr>
          <w:rFonts w:cstheme="majorHAnsi"/>
          <w:b w:val="0"/>
          <w:bCs w:val="0"/>
          <w:color w:val="auto"/>
          <w:sz w:val="24"/>
          <w:szCs w:val="24"/>
        </w:rPr>
      </w:pPr>
      <w:r w:rsidRPr="00ED5392">
        <w:rPr>
          <w:rFonts w:cstheme="majorHAnsi"/>
          <w:color w:val="auto"/>
          <w:sz w:val="24"/>
          <w:szCs w:val="24"/>
        </w:rPr>
        <w:t>Klauzula informacyjna dotycząca przetwarzania danych osobowych (</w:t>
      </w:r>
      <w:r>
        <w:rPr>
          <w:rFonts w:cstheme="majorHAnsi"/>
          <w:color w:val="auto"/>
          <w:sz w:val="24"/>
          <w:szCs w:val="24"/>
        </w:rPr>
        <w:t>RODO</w:t>
      </w:r>
      <w:r w:rsidRPr="00ED5392">
        <w:rPr>
          <w:rFonts w:cstheme="majorHAnsi"/>
          <w:color w:val="auto"/>
          <w:sz w:val="24"/>
          <w:szCs w:val="24"/>
        </w:rPr>
        <w:t>)</w:t>
      </w:r>
      <w:r w:rsidRPr="00ED5392">
        <w:rPr>
          <w:rFonts w:cstheme="majorHAnsi"/>
          <w:color w:val="auto"/>
          <w:szCs w:val="24"/>
        </w:rPr>
        <w:t xml:space="preserve"> </w:t>
      </w:r>
      <w:r>
        <w:rPr>
          <w:rFonts w:cstheme="majorHAnsi"/>
          <w:color w:val="auto"/>
          <w:szCs w:val="24"/>
        </w:rPr>
        <w:t xml:space="preserve">- </w:t>
      </w:r>
      <w:r w:rsidRPr="00ED5392">
        <w:rPr>
          <w:rFonts w:cstheme="majorHAnsi"/>
          <w:b w:val="0"/>
          <w:bCs w:val="0"/>
          <w:color w:val="auto"/>
          <w:sz w:val="24"/>
          <w:szCs w:val="24"/>
        </w:rPr>
        <w:t>opatrzon</w:t>
      </w:r>
      <w:r>
        <w:rPr>
          <w:rFonts w:cstheme="majorHAnsi"/>
          <w:b w:val="0"/>
          <w:bCs w:val="0"/>
          <w:color w:val="auto"/>
          <w:sz w:val="24"/>
          <w:szCs w:val="24"/>
        </w:rPr>
        <w:t>a</w:t>
      </w:r>
      <w:r w:rsidRPr="00ED5392">
        <w:rPr>
          <w:rFonts w:cstheme="majorHAnsi"/>
          <w:b w:val="0"/>
          <w:bCs w:val="0"/>
          <w:color w:val="auto"/>
          <w:sz w:val="24"/>
          <w:szCs w:val="24"/>
        </w:rPr>
        <w:t xml:space="preserve"> własnoręcznym podpisem kandydata/kandydatki</w:t>
      </w:r>
      <w:r>
        <w:rPr>
          <w:rFonts w:cstheme="majorHAnsi"/>
          <w:b w:val="0"/>
          <w:bCs w:val="0"/>
          <w:color w:val="auto"/>
          <w:sz w:val="24"/>
          <w:szCs w:val="24"/>
        </w:rPr>
        <w:t xml:space="preserve"> – </w:t>
      </w:r>
      <w:r w:rsidRPr="00777C1D">
        <w:rPr>
          <w:rFonts w:cstheme="majorHAnsi"/>
          <w:b w:val="0"/>
          <w:bCs w:val="0"/>
          <w:i/>
          <w:iCs/>
          <w:color w:val="auto"/>
          <w:sz w:val="24"/>
          <w:szCs w:val="24"/>
        </w:rPr>
        <w:t>załącznik do ogłoszenia.</w:t>
      </w:r>
    </w:p>
    <w:p w14:paraId="3EF18DA2" w14:textId="3682EAC8" w:rsidR="003A51E5" w:rsidRPr="00B85D43" w:rsidRDefault="00735F2F" w:rsidP="00B85D43">
      <w:pPr>
        <w:numPr>
          <w:ilvl w:val="0"/>
          <w:numId w:val="39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B85D43">
        <w:rPr>
          <w:rFonts w:asciiTheme="majorHAnsi" w:hAnsiTheme="majorHAnsi" w:cstheme="majorHAnsi"/>
          <w:b/>
          <w:bCs/>
          <w:color w:val="auto"/>
          <w:szCs w:val="24"/>
        </w:rPr>
        <w:t>Kserokopia dokumentu potwierdzającego niepełnosprawność</w:t>
      </w:r>
      <w:r w:rsidRPr="00B85D43">
        <w:rPr>
          <w:rFonts w:asciiTheme="majorHAnsi" w:hAnsiTheme="majorHAnsi" w:cstheme="majorHAnsi"/>
          <w:color w:val="auto"/>
          <w:szCs w:val="24"/>
        </w:rPr>
        <w:t xml:space="preserve"> – wyłącznie w przypadku kandydatów/kandydatek zamierzających skorzystać z uprawnienia pierwszeństwa w zatrudnieniu (dotyczy sytuacji, gdy wskaźnik zatrudnienia osób niepełnosprawnych w Starostwie jest niższy niż 6%). Dokument powinien być aktualny w dniu składania oferty.</w:t>
      </w:r>
    </w:p>
    <w:p w14:paraId="7209D6A7" w14:textId="50FDA518" w:rsidR="003A51E5" w:rsidRDefault="00735F2F" w:rsidP="00D71822">
      <w:pPr>
        <w:pStyle w:val="Akapitzlist"/>
        <w:numPr>
          <w:ilvl w:val="0"/>
          <w:numId w:val="39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D71822">
        <w:rPr>
          <w:rFonts w:asciiTheme="majorHAnsi" w:hAnsiTheme="majorHAnsi" w:cstheme="majorHAnsi"/>
          <w:b/>
          <w:bCs/>
          <w:color w:val="auto"/>
          <w:szCs w:val="24"/>
        </w:rPr>
        <w:t>Inne dokumenty</w:t>
      </w:r>
      <w:r w:rsidRPr="00D71822">
        <w:rPr>
          <w:rFonts w:asciiTheme="majorHAnsi" w:hAnsiTheme="majorHAnsi" w:cstheme="majorHAnsi"/>
          <w:color w:val="auto"/>
          <w:szCs w:val="24"/>
        </w:rPr>
        <w:t>, które kandydat/kandydatka uzna za istotne dla oceny jego/jej kwalifikacji.</w:t>
      </w:r>
    </w:p>
    <w:p w14:paraId="75ADADA5" w14:textId="77777777" w:rsidR="00E10AE5" w:rsidRDefault="00E10AE5" w:rsidP="00E10AE5">
      <w:p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</w:p>
    <w:p w14:paraId="30606924" w14:textId="77777777" w:rsidR="00E10AE5" w:rsidRDefault="00E10AE5" w:rsidP="00E10AE5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Kserokopie dokumentów powinny być </w:t>
      </w:r>
      <w:r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>poświadczone</w:t>
      </w:r>
      <w:r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przez kandydata za zgodność z oryginałem, przez co należy rozumieć kserokopię dokumentu zawierającą klauzulę „za zgodność z oryginałem” umieszczoną na każdej stronie dokumentu wraz z datą i czytelnym podpisem kandydata. </w:t>
      </w:r>
    </w:p>
    <w:p w14:paraId="7DAE498A" w14:textId="77777777" w:rsidR="00E10AE5" w:rsidRDefault="00E10AE5" w:rsidP="00E10AE5">
      <w:pPr>
        <w:spacing w:after="0"/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</w:rPr>
      </w:pPr>
    </w:p>
    <w:p w14:paraId="0B588307" w14:textId="0416751F" w:rsidR="003A51E5" w:rsidRPr="00B85D43" w:rsidRDefault="00735F2F" w:rsidP="00B85D43">
      <w:pPr>
        <w:pStyle w:val="Nagwek2"/>
        <w:spacing w:before="0" w:line="240" w:lineRule="auto"/>
        <w:rPr>
          <w:rFonts w:cstheme="majorHAnsi"/>
          <w:color w:val="auto"/>
          <w:sz w:val="24"/>
          <w:szCs w:val="24"/>
        </w:rPr>
      </w:pPr>
      <w:bookmarkStart w:id="17" w:name="X39428cafe2318c18a99b8e95294fdde5a10013e"/>
      <w:bookmarkEnd w:id="16"/>
      <w:r w:rsidRPr="00B85D43">
        <w:rPr>
          <w:rFonts w:cstheme="majorHAnsi"/>
          <w:color w:val="auto"/>
          <w:sz w:val="24"/>
          <w:szCs w:val="24"/>
        </w:rPr>
        <w:t>VII. TERMIN I MIEJSCE SKŁADANIA DOKUMENTÓW APLIKACYJNYCH</w:t>
      </w:r>
    </w:p>
    <w:p w14:paraId="5DA74D94" w14:textId="0427859E" w:rsidR="003A51E5" w:rsidRPr="007644B1" w:rsidRDefault="00735F2F" w:rsidP="007644B1">
      <w:pPr>
        <w:pStyle w:val="Akapitzlist"/>
        <w:numPr>
          <w:ilvl w:val="0"/>
          <w:numId w:val="93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7644B1">
        <w:rPr>
          <w:rFonts w:asciiTheme="majorHAnsi" w:hAnsiTheme="majorHAnsi" w:cstheme="majorHAnsi"/>
          <w:color w:val="auto"/>
          <w:szCs w:val="24"/>
        </w:rPr>
        <w:t xml:space="preserve">Wymagane dokumenty aplikacyjne należy składać w terminie </w:t>
      </w:r>
      <w:r w:rsidRPr="007644B1">
        <w:rPr>
          <w:rFonts w:asciiTheme="majorHAnsi" w:hAnsiTheme="majorHAnsi" w:cstheme="majorHAnsi"/>
          <w:b/>
          <w:bCs/>
          <w:color w:val="auto"/>
          <w:szCs w:val="24"/>
        </w:rPr>
        <w:t xml:space="preserve">do dnia </w:t>
      </w:r>
      <w:r w:rsidR="00B85D43" w:rsidRPr="007644B1">
        <w:rPr>
          <w:rFonts w:asciiTheme="majorHAnsi" w:hAnsiTheme="majorHAnsi" w:cstheme="majorHAnsi"/>
          <w:b/>
          <w:bCs/>
          <w:color w:val="auto"/>
          <w:szCs w:val="24"/>
        </w:rPr>
        <w:t>2</w:t>
      </w:r>
      <w:r w:rsidR="00740CB1">
        <w:rPr>
          <w:rFonts w:asciiTheme="majorHAnsi" w:hAnsiTheme="majorHAnsi" w:cstheme="majorHAnsi"/>
          <w:b/>
          <w:bCs/>
          <w:color w:val="auto"/>
          <w:szCs w:val="24"/>
        </w:rPr>
        <w:t>2</w:t>
      </w:r>
      <w:r w:rsidR="00853C0F">
        <w:rPr>
          <w:rFonts w:asciiTheme="majorHAnsi" w:hAnsiTheme="majorHAnsi" w:cstheme="majorHAnsi"/>
          <w:b/>
          <w:bCs/>
          <w:color w:val="auto"/>
          <w:szCs w:val="24"/>
        </w:rPr>
        <w:t xml:space="preserve"> czerwca</w:t>
      </w:r>
      <w:r w:rsidR="00B85D43" w:rsidRPr="007644B1">
        <w:rPr>
          <w:rFonts w:asciiTheme="majorHAnsi" w:hAnsiTheme="majorHAnsi" w:cstheme="majorHAnsi"/>
          <w:b/>
          <w:bCs/>
          <w:color w:val="auto"/>
          <w:szCs w:val="24"/>
        </w:rPr>
        <w:t xml:space="preserve"> 202</w:t>
      </w:r>
      <w:r w:rsidR="00CD753D">
        <w:rPr>
          <w:rFonts w:asciiTheme="majorHAnsi" w:hAnsiTheme="majorHAnsi" w:cstheme="majorHAnsi"/>
          <w:b/>
          <w:bCs/>
          <w:color w:val="auto"/>
          <w:szCs w:val="24"/>
        </w:rPr>
        <w:t>6</w:t>
      </w:r>
      <w:r w:rsidR="00B85D43" w:rsidRPr="007644B1">
        <w:rPr>
          <w:rFonts w:asciiTheme="majorHAnsi" w:hAnsiTheme="majorHAnsi" w:cstheme="majorHAnsi"/>
          <w:b/>
          <w:bCs/>
          <w:color w:val="auto"/>
          <w:szCs w:val="24"/>
        </w:rPr>
        <w:t xml:space="preserve"> r. </w:t>
      </w:r>
      <w:r w:rsidR="00D71822" w:rsidRPr="007644B1">
        <w:rPr>
          <w:rFonts w:asciiTheme="majorHAnsi" w:hAnsiTheme="majorHAnsi" w:cstheme="majorHAnsi"/>
          <w:b/>
          <w:bCs/>
          <w:color w:val="auto"/>
          <w:szCs w:val="24"/>
        </w:rPr>
        <w:t>do godz. 1</w:t>
      </w:r>
      <w:r w:rsidR="00E10AE5">
        <w:rPr>
          <w:rFonts w:asciiTheme="majorHAnsi" w:hAnsiTheme="majorHAnsi" w:cstheme="majorHAnsi"/>
          <w:b/>
          <w:bCs/>
          <w:color w:val="auto"/>
          <w:szCs w:val="24"/>
        </w:rPr>
        <w:t>5</w:t>
      </w:r>
      <w:r w:rsidR="00D71822" w:rsidRPr="007644B1">
        <w:rPr>
          <w:rFonts w:asciiTheme="majorHAnsi" w:hAnsiTheme="majorHAnsi" w:cstheme="majorHAnsi"/>
          <w:b/>
          <w:bCs/>
          <w:color w:val="auto"/>
          <w:szCs w:val="24"/>
        </w:rPr>
        <w:t xml:space="preserve">.30 </w:t>
      </w:r>
      <w:r w:rsidRPr="007644B1">
        <w:rPr>
          <w:rFonts w:asciiTheme="majorHAnsi" w:hAnsiTheme="majorHAnsi" w:cstheme="majorHAnsi"/>
          <w:color w:val="auto"/>
          <w:szCs w:val="24"/>
        </w:rPr>
        <w:t>(decyduje data wpływu dokumentów do Starostwa</w:t>
      </w:r>
      <w:r w:rsidR="007644B1" w:rsidRPr="007644B1">
        <w:rPr>
          <w:rFonts w:asciiTheme="majorHAnsi" w:hAnsiTheme="majorHAnsi" w:cstheme="majorHAnsi"/>
          <w:color w:val="auto"/>
          <w:szCs w:val="24"/>
        </w:rPr>
        <w:t xml:space="preserve"> Powiatowego w Golubiu-Dobrzyniu</w:t>
      </w:r>
      <w:r w:rsidRPr="007644B1">
        <w:rPr>
          <w:rFonts w:asciiTheme="majorHAnsi" w:hAnsiTheme="majorHAnsi" w:cstheme="majorHAnsi"/>
          <w:color w:val="auto"/>
          <w:szCs w:val="24"/>
        </w:rPr>
        <w:t>) w jeden z następujących sposobów:</w:t>
      </w:r>
    </w:p>
    <w:p w14:paraId="7657FCC8" w14:textId="680B95D7" w:rsidR="003A51E5" w:rsidRPr="00B85D43" w:rsidRDefault="00735F2F" w:rsidP="007644B1">
      <w:pPr>
        <w:pStyle w:val="Nagwek3"/>
        <w:numPr>
          <w:ilvl w:val="0"/>
          <w:numId w:val="94"/>
        </w:numPr>
        <w:spacing w:before="0" w:line="240" w:lineRule="auto"/>
        <w:rPr>
          <w:rFonts w:cstheme="majorHAnsi"/>
          <w:color w:val="auto"/>
          <w:sz w:val="24"/>
          <w:szCs w:val="24"/>
        </w:rPr>
      </w:pPr>
      <w:bookmarkStart w:id="18" w:name="X56fb7761225bc3b6ba78b60c40634faec92187a"/>
      <w:r w:rsidRPr="00B85D43">
        <w:rPr>
          <w:rFonts w:cstheme="majorHAnsi"/>
          <w:color w:val="auto"/>
          <w:sz w:val="24"/>
          <w:szCs w:val="24"/>
        </w:rPr>
        <w:t>Osobiście:</w:t>
      </w:r>
    </w:p>
    <w:p w14:paraId="28897294" w14:textId="03ADC36C" w:rsidR="003A51E5" w:rsidRPr="007644B1" w:rsidRDefault="009B4FC5" w:rsidP="007644B1">
      <w:pPr>
        <w:spacing w:after="0" w:line="240" w:lineRule="auto"/>
        <w:ind w:left="720"/>
        <w:rPr>
          <w:rFonts w:asciiTheme="majorHAnsi" w:hAnsiTheme="majorHAnsi" w:cstheme="majorHAnsi"/>
          <w:color w:val="auto"/>
          <w:szCs w:val="24"/>
        </w:rPr>
      </w:pPr>
      <w:r w:rsidRPr="007644B1">
        <w:rPr>
          <w:rFonts w:asciiTheme="majorHAnsi" w:hAnsiTheme="majorHAnsi" w:cstheme="majorHAnsi"/>
          <w:color w:val="auto"/>
          <w:szCs w:val="24"/>
        </w:rPr>
        <w:t>Biuro Podawcze w</w:t>
      </w:r>
      <w:r w:rsidRPr="007644B1">
        <w:rPr>
          <w:rFonts w:asciiTheme="majorHAnsi" w:hAnsiTheme="majorHAnsi" w:cstheme="majorHAnsi"/>
          <w:b/>
          <w:bCs/>
          <w:color w:val="auto"/>
          <w:szCs w:val="24"/>
        </w:rPr>
        <w:t xml:space="preserve"> </w:t>
      </w:r>
      <w:r w:rsidR="00735F2F" w:rsidRPr="007644B1">
        <w:rPr>
          <w:rFonts w:asciiTheme="majorHAnsi" w:hAnsiTheme="majorHAnsi" w:cstheme="majorHAnsi"/>
          <w:color w:val="auto"/>
          <w:szCs w:val="24"/>
        </w:rPr>
        <w:t>Starostw</w:t>
      </w:r>
      <w:r w:rsidRPr="007644B1">
        <w:rPr>
          <w:rFonts w:asciiTheme="majorHAnsi" w:hAnsiTheme="majorHAnsi" w:cstheme="majorHAnsi"/>
          <w:color w:val="auto"/>
          <w:szCs w:val="24"/>
        </w:rPr>
        <w:t>ie</w:t>
      </w:r>
      <w:r w:rsidR="00735F2F" w:rsidRPr="007644B1">
        <w:rPr>
          <w:rFonts w:asciiTheme="majorHAnsi" w:hAnsiTheme="majorHAnsi" w:cstheme="majorHAnsi"/>
          <w:color w:val="auto"/>
          <w:szCs w:val="24"/>
        </w:rPr>
        <w:t xml:space="preserve"> Powiatow</w:t>
      </w:r>
      <w:r w:rsidRPr="007644B1">
        <w:rPr>
          <w:rFonts w:asciiTheme="majorHAnsi" w:hAnsiTheme="majorHAnsi" w:cstheme="majorHAnsi"/>
          <w:color w:val="auto"/>
          <w:szCs w:val="24"/>
        </w:rPr>
        <w:t>ym</w:t>
      </w:r>
      <w:r w:rsidR="00735F2F" w:rsidRPr="007644B1">
        <w:rPr>
          <w:rFonts w:asciiTheme="majorHAnsi" w:hAnsiTheme="majorHAnsi" w:cstheme="majorHAnsi"/>
          <w:color w:val="auto"/>
          <w:szCs w:val="24"/>
        </w:rPr>
        <w:t xml:space="preserve"> w Golubiu-Dobrzyniu</w:t>
      </w:r>
      <w:r w:rsidR="00735F2F" w:rsidRPr="007644B1">
        <w:rPr>
          <w:rFonts w:asciiTheme="majorHAnsi" w:hAnsiTheme="majorHAnsi" w:cstheme="majorHAnsi"/>
          <w:color w:val="auto"/>
          <w:szCs w:val="24"/>
        </w:rPr>
        <w:br/>
        <w:t>Plac 1000-lecia 25</w:t>
      </w:r>
      <w:r w:rsidRPr="007644B1">
        <w:rPr>
          <w:rFonts w:asciiTheme="majorHAnsi" w:hAnsiTheme="majorHAnsi" w:cstheme="majorHAnsi"/>
          <w:color w:val="auto"/>
          <w:szCs w:val="24"/>
        </w:rPr>
        <w:t xml:space="preserve">, </w:t>
      </w:r>
      <w:r w:rsidR="00735F2F" w:rsidRPr="007644B1">
        <w:rPr>
          <w:rFonts w:asciiTheme="majorHAnsi" w:hAnsiTheme="majorHAnsi" w:cstheme="majorHAnsi"/>
          <w:color w:val="auto"/>
          <w:szCs w:val="24"/>
        </w:rPr>
        <w:t>87-400 Golub-Dobrzyń</w:t>
      </w:r>
      <w:r w:rsidR="00D71822" w:rsidRPr="007644B1">
        <w:rPr>
          <w:rFonts w:asciiTheme="majorHAnsi" w:hAnsiTheme="majorHAnsi" w:cstheme="majorHAnsi"/>
          <w:color w:val="auto"/>
          <w:szCs w:val="24"/>
        </w:rPr>
        <w:t>, p</w:t>
      </w:r>
      <w:r w:rsidR="00735F2F" w:rsidRPr="007644B1">
        <w:rPr>
          <w:rFonts w:asciiTheme="majorHAnsi" w:hAnsiTheme="majorHAnsi" w:cstheme="majorHAnsi"/>
          <w:color w:val="auto"/>
          <w:szCs w:val="24"/>
        </w:rPr>
        <w:t xml:space="preserve">okój nr </w:t>
      </w:r>
      <w:r w:rsidR="00C45960" w:rsidRPr="007644B1">
        <w:rPr>
          <w:rFonts w:asciiTheme="majorHAnsi" w:hAnsiTheme="majorHAnsi" w:cstheme="majorHAnsi"/>
          <w:color w:val="auto"/>
          <w:szCs w:val="24"/>
        </w:rPr>
        <w:t>S4</w:t>
      </w:r>
      <w:r w:rsidR="00D71822" w:rsidRPr="007644B1">
        <w:rPr>
          <w:rFonts w:asciiTheme="majorHAnsi" w:hAnsiTheme="majorHAnsi" w:cstheme="majorHAnsi"/>
          <w:color w:val="auto"/>
          <w:szCs w:val="24"/>
        </w:rPr>
        <w:t xml:space="preserve">, </w:t>
      </w:r>
      <w:r w:rsidRPr="007644B1">
        <w:rPr>
          <w:rFonts w:asciiTheme="majorHAnsi" w:hAnsiTheme="majorHAnsi" w:cstheme="majorHAnsi"/>
          <w:color w:val="auto"/>
          <w:szCs w:val="24"/>
        </w:rPr>
        <w:t xml:space="preserve">parter </w:t>
      </w:r>
    </w:p>
    <w:p w14:paraId="78456A69" w14:textId="6DD4AD64" w:rsidR="00C45960" w:rsidRPr="00B85D43" w:rsidRDefault="00735F2F" w:rsidP="00FC1547">
      <w:pPr>
        <w:pStyle w:val="Tekstpodstawowy"/>
        <w:spacing w:after="0" w:line="240" w:lineRule="auto"/>
        <w:ind w:left="720"/>
        <w:rPr>
          <w:rFonts w:asciiTheme="majorHAnsi" w:hAnsiTheme="majorHAnsi" w:cstheme="majorHAnsi"/>
          <w:color w:val="auto"/>
          <w:szCs w:val="24"/>
        </w:rPr>
      </w:pPr>
      <w:r w:rsidRPr="00B85D43">
        <w:rPr>
          <w:rFonts w:asciiTheme="majorHAnsi" w:hAnsiTheme="majorHAnsi" w:cstheme="majorHAnsi"/>
          <w:color w:val="auto"/>
          <w:szCs w:val="24"/>
        </w:rPr>
        <w:lastRenderedPageBreak/>
        <w:t>Godziny przyjmowania dokumentów:</w:t>
      </w:r>
      <w:r w:rsidR="00D71822">
        <w:rPr>
          <w:rFonts w:asciiTheme="majorHAnsi" w:hAnsiTheme="majorHAnsi" w:cstheme="majorHAnsi"/>
          <w:color w:val="auto"/>
          <w:szCs w:val="24"/>
        </w:rPr>
        <w:t xml:space="preserve"> </w:t>
      </w:r>
      <w:r w:rsidR="00C45960" w:rsidRPr="00B85D43">
        <w:rPr>
          <w:rFonts w:asciiTheme="majorHAnsi" w:hAnsiTheme="majorHAnsi" w:cstheme="majorHAnsi"/>
          <w:color w:val="auto"/>
          <w:szCs w:val="24"/>
        </w:rPr>
        <w:t>Poniedziałek- Wtorek: 7.30-15.30</w:t>
      </w:r>
      <w:r w:rsidR="00D71822">
        <w:rPr>
          <w:rFonts w:asciiTheme="majorHAnsi" w:hAnsiTheme="majorHAnsi" w:cstheme="majorHAnsi"/>
          <w:color w:val="auto"/>
          <w:szCs w:val="24"/>
        </w:rPr>
        <w:t xml:space="preserve">, </w:t>
      </w:r>
      <w:r w:rsidR="00C45960" w:rsidRPr="00B85D43">
        <w:rPr>
          <w:rFonts w:asciiTheme="majorHAnsi" w:hAnsiTheme="majorHAnsi" w:cstheme="majorHAnsi"/>
          <w:color w:val="auto"/>
          <w:szCs w:val="24"/>
        </w:rPr>
        <w:t>Środa: 7.30.-16.30</w:t>
      </w:r>
      <w:r w:rsidR="00D71822">
        <w:rPr>
          <w:rFonts w:asciiTheme="majorHAnsi" w:hAnsiTheme="majorHAnsi" w:cstheme="majorHAnsi"/>
          <w:color w:val="auto"/>
          <w:szCs w:val="24"/>
        </w:rPr>
        <w:t xml:space="preserve">, </w:t>
      </w:r>
      <w:r w:rsidR="00C45960" w:rsidRPr="00B85D43">
        <w:rPr>
          <w:rFonts w:asciiTheme="majorHAnsi" w:hAnsiTheme="majorHAnsi" w:cstheme="majorHAnsi"/>
          <w:color w:val="auto"/>
          <w:szCs w:val="24"/>
        </w:rPr>
        <w:t>Czwartek: 7.30-15.30</w:t>
      </w:r>
      <w:r w:rsidR="00D71822">
        <w:rPr>
          <w:rFonts w:asciiTheme="majorHAnsi" w:hAnsiTheme="majorHAnsi" w:cstheme="majorHAnsi"/>
          <w:color w:val="auto"/>
          <w:szCs w:val="24"/>
        </w:rPr>
        <w:t xml:space="preserve">, </w:t>
      </w:r>
      <w:r w:rsidR="00C45960" w:rsidRPr="00B85D43">
        <w:rPr>
          <w:rFonts w:asciiTheme="majorHAnsi" w:hAnsiTheme="majorHAnsi" w:cstheme="majorHAnsi"/>
          <w:color w:val="auto"/>
          <w:szCs w:val="24"/>
        </w:rPr>
        <w:t>Piątek: 7.30-14.30</w:t>
      </w:r>
    </w:p>
    <w:p w14:paraId="01EE3C29" w14:textId="349179A3" w:rsidR="003A51E5" w:rsidRPr="00B85D43" w:rsidRDefault="00735F2F" w:rsidP="007644B1">
      <w:pPr>
        <w:pStyle w:val="Nagwek3"/>
        <w:numPr>
          <w:ilvl w:val="0"/>
          <w:numId w:val="94"/>
        </w:numPr>
        <w:spacing w:before="0" w:line="240" w:lineRule="auto"/>
        <w:rPr>
          <w:rFonts w:cstheme="majorHAnsi"/>
          <w:color w:val="auto"/>
          <w:sz w:val="24"/>
          <w:szCs w:val="24"/>
        </w:rPr>
      </w:pPr>
      <w:bookmarkStart w:id="19" w:name="Xc793f790278bb7c1334dec036c399654a484673"/>
      <w:bookmarkEnd w:id="18"/>
      <w:r w:rsidRPr="00B85D43">
        <w:rPr>
          <w:rFonts w:cstheme="majorHAnsi"/>
          <w:color w:val="auto"/>
          <w:sz w:val="24"/>
          <w:szCs w:val="24"/>
        </w:rPr>
        <w:t>Za pośrednictwem operatora pocztowego:</w:t>
      </w:r>
    </w:p>
    <w:p w14:paraId="69B10E44" w14:textId="77777777" w:rsidR="00853C0F" w:rsidRDefault="00735F2F" w:rsidP="00853C0F">
      <w:pPr>
        <w:spacing w:after="0" w:line="240" w:lineRule="auto"/>
        <w:ind w:firstLine="720"/>
        <w:rPr>
          <w:rFonts w:asciiTheme="majorHAnsi" w:hAnsiTheme="majorHAnsi" w:cstheme="majorHAnsi"/>
          <w:color w:val="auto"/>
          <w:szCs w:val="24"/>
        </w:rPr>
      </w:pPr>
      <w:r w:rsidRPr="007644B1">
        <w:rPr>
          <w:rFonts w:asciiTheme="majorHAnsi" w:hAnsiTheme="majorHAnsi" w:cstheme="majorHAnsi"/>
          <w:color w:val="auto"/>
          <w:szCs w:val="24"/>
        </w:rPr>
        <w:t>Starostwo Powiatowe w Golubiu-Dobrzyniu</w:t>
      </w:r>
      <w:r w:rsidR="00D71822" w:rsidRPr="007644B1">
        <w:rPr>
          <w:rFonts w:asciiTheme="majorHAnsi" w:hAnsiTheme="majorHAnsi" w:cstheme="majorHAnsi"/>
          <w:color w:val="auto"/>
          <w:szCs w:val="24"/>
        </w:rPr>
        <w:t xml:space="preserve"> </w:t>
      </w:r>
      <w:r w:rsidRPr="007644B1">
        <w:rPr>
          <w:rFonts w:asciiTheme="majorHAnsi" w:hAnsiTheme="majorHAnsi" w:cstheme="majorHAnsi"/>
          <w:color w:val="auto"/>
          <w:szCs w:val="24"/>
        </w:rPr>
        <w:t>Plac 1000-lecia 25</w:t>
      </w:r>
      <w:r w:rsidR="009B4FC5" w:rsidRPr="007644B1">
        <w:rPr>
          <w:rFonts w:asciiTheme="majorHAnsi" w:hAnsiTheme="majorHAnsi" w:cstheme="majorHAnsi"/>
          <w:color w:val="auto"/>
          <w:szCs w:val="24"/>
        </w:rPr>
        <w:t xml:space="preserve">, </w:t>
      </w:r>
      <w:r w:rsidRPr="007644B1">
        <w:rPr>
          <w:rFonts w:asciiTheme="majorHAnsi" w:hAnsiTheme="majorHAnsi" w:cstheme="majorHAnsi"/>
          <w:color w:val="auto"/>
          <w:szCs w:val="24"/>
        </w:rPr>
        <w:t>87-</w:t>
      </w:r>
      <w:r w:rsidRPr="00853C0F">
        <w:rPr>
          <w:rFonts w:asciiTheme="majorHAnsi" w:hAnsiTheme="majorHAnsi" w:cstheme="majorHAnsi"/>
          <w:color w:val="auto"/>
          <w:szCs w:val="24"/>
        </w:rPr>
        <w:t>400 Golub-Dobrzyń</w:t>
      </w:r>
      <w:r w:rsidR="00853C0F">
        <w:rPr>
          <w:rFonts w:asciiTheme="majorHAnsi" w:hAnsiTheme="majorHAnsi" w:cstheme="majorHAnsi"/>
          <w:color w:val="auto"/>
          <w:szCs w:val="24"/>
        </w:rPr>
        <w:t xml:space="preserve"> </w:t>
      </w:r>
    </w:p>
    <w:p w14:paraId="688D547A" w14:textId="0C5CABFA" w:rsidR="003A51E5" w:rsidRPr="00FC1547" w:rsidRDefault="00735F2F" w:rsidP="00FC1547">
      <w:pPr>
        <w:spacing w:after="0" w:line="240" w:lineRule="auto"/>
        <w:rPr>
          <w:rFonts w:asciiTheme="majorHAnsi" w:hAnsiTheme="majorHAnsi" w:cstheme="majorHAnsi"/>
          <w:b/>
          <w:bCs/>
          <w:i/>
          <w:iCs/>
          <w:color w:val="auto"/>
          <w:szCs w:val="24"/>
        </w:rPr>
      </w:pPr>
      <w:r w:rsidRPr="00FC1547">
        <w:rPr>
          <w:rFonts w:asciiTheme="majorHAnsi" w:hAnsiTheme="majorHAnsi" w:cstheme="majorHAnsi"/>
          <w:b/>
          <w:bCs/>
          <w:i/>
          <w:iCs/>
          <w:color w:val="auto"/>
          <w:szCs w:val="24"/>
        </w:rPr>
        <w:t>z dopiskiem na kopercie:</w:t>
      </w:r>
      <w:r w:rsidR="00C032A5" w:rsidRPr="00FC1547">
        <w:rPr>
          <w:rFonts w:asciiTheme="majorHAnsi" w:hAnsiTheme="majorHAnsi" w:cstheme="majorHAnsi"/>
          <w:b/>
          <w:bCs/>
          <w:i/>
          <w:iCs/>
          <w:color w:val="auto"/>
          <w:szCs w:val="24"/>
        </w:rPr>
        <w:t xml:space="preserve"> </w:t>
      </w:r>
      <w:r w:rsidRPr="00FC1547">
        <w:rPr>
          <w:rFonts w:asciiTheme="majorHAnsi" w:hAnsiTheme="majorHAnsi" w:cstheme="majorHAnsi"/>
          <w:b/>
          <w:bCs/>
          <w:i/>
          <w:iCs/>
          <w:color w:val="auto"/>
          <w:szCs w:val="24"/>
        </w:rPr>
        <w:t xml:space="preserve">„Nabór na stanowisko </w:t>
      </w:r>
      <w:r w:rsidR="00853C0F" w:rsidRPr="00FC1547">
        <w:rPr>
          <w:rFonts w:asciiTheme="majorHAnsi" w:hAnsiTheme="majorHAnsi" w:cstheme="majorHAnsi"/>
          <w:b/>
          <w:bCs/>
          <w:i/>
          <w:iCs/>
          <w:color w:val="auto"/>
          <w:szCs w:val="24"/>
        </w:rPr>
        <w:t>podi</w:t>
      </w:r>
      <w:r w:rsidRPr="00FC1547">
        <w:rPr>
          <w:rFonts w:asciiTheme="majorHAnsi" w:hAnsiTheme="majorHAnsi" w:cstheme="majorHAnsi"/>
          <w:b/>
          <w:bCs/>
          <w:i/>
          <w:iCs/>
          <w:color w:val="auto"/>
          <w:szCs w:val="24"/>
        </w:rPr>
        <w:t>nspektora/</w:t>
      </w:r>
      <w:r w:rsidR="00853C0F" w:rsidRPr="00FC1547">
        <w:rPr>
          <w:rFonts w:asciiTheme="majorHAnsi" w:hAnsiTheme="majorHAnsi" w:cstheme="majorHAnsi"/>
          <w:b/>
          <w:bCs/>
          <w:i/>
          <w:iCs/>
          <w:color w:val="auto"/>
          <w:szCs w:val="24"/>
        </w:rPr>
        <w:t>podi</w:t>
      </w:r>
      <w:r w:rsidRPr="00FC1547">
        <w:rPr>
          <w:rFonts w:asciiTheme="majorHAnsi" w:hAnsiTheme="majorHAnsi" w:cstheme="majorHAnsi"/>
          <w:b/>
          <w:bCs/>
          <w:i/>
          <w:iCs/>
          <w:color w:val="auto"/>
          <w:szCs w:val="24"/>
        </w:rPr>
        <w:t xml:space="preserve">nspektorki w </w:t>
      </w:r>
      <w:r w:rsidR="00853C0F" w:rsidRPr="00FC1547">
        <w:rPr>
          <w:rFonts w:cstheme="majorHAnsi"/>
          <w:b/>
          <w:bCs/>
          <w:i/>
          <w:iCs/>
          <w:color w:val="auto"/>
          <w:szCs w:val="24"/>
        </w:rPr>
        <w:t>Wydziale   Komunikacji, Transportu i Dróg Starostwa Powiatowego w Golubiu-Dobrzyniu -</w:t>
      </w:r>
      <w:r w:rsidRPr="00FC1547">
        <w:rPr>
          <w:rFonts w:asciiTheme="majorHAnsi" w:hAnsiTheme="majorHAnsi" w:cstheme="majorHAnsi"/>
          <w:b/>
          <w:bCs/>
          <w:i/>
          <w:iCs/>
          <w:color w:val="auto"/>
          <w:szCs w:val="24"/>
        </w:rPr>
        <w:t xml:space="preserve"> Nr </w:t>
      </w:r>
      <w:r w:rsidR="00853C0F" w:rsidRPr="00FC1547">
        <w:rPr>
          <w:rFonts w:asciiTheme="majorHAnsi" w:hAnsiTheme="majorHAnsi" w:cstheme="majorHAnsi"/>
          <w:b/>
          <w:bCs/>
          <w:i/>
          <w:iCs/>
          <w:color w:val="auto"/>
          <w:szCs w:val="24"/>
        </w:rPr>
        <w:t>2</w:t>
      </w:r>
      <w:r w:rsidR="009B4FC5" w:rsidRPr="00FC1547">
        <w:rPr>
          <w:rFonts w:asciiTheme="majorHAnsi" w:hAnsiTheme="majorHAnsi" w:cstheme="majorHAnsi"/>
          <w:b/>
          <w:bCs/>
          <w:i/>
          <w:iCs/>
          <w:color w:val="auto"/>
          <w:szCs w:val="24"/>
        </w:rPr>
        <w:t xml:space="preserve"> </w:t>
      </w:r>
      <w:r w:rsidRPr="00FC1547">
        <w:rPr>
          <w:rFonts w:asciiTheme="majorHAnsi" w:hAnsiTheme="majorHAnsi" w:cstheme="majorHAnsi"/>
          <w:b/>
          <w:bCs/>
          <w:i/>
          <w:iCs/>
          <w:color w:val="auto"/>
          <w:szCs w:val="24"/>
        </w:rPr>
        <w:t>/</w:t>
      </w:r>
      <w:r w:rsidR="009B4FC5" w:rsidRPr="00FC1547">
        <w:rPr>
          <w:rFonts w:asciiTheme="majorHAnsi" w:hAnsiTheme="majorHAnsi" w:cstheme="majorHAnsi"/>
          <w:b/>
          <w:bCs/>
          <w:i/>
          <w:iCs/>
          <w:color w:val="auto"/>
          <w:szCs w:val="24"/>
        </w:rPr>
        <w:t>2026</w:t>
      </w:r>
      <w:r w:rsidRPr="00FC1547">
        <w:rPr>
          <w:rFonts w:asciiTheme="majorHAnsi" w:hAnsiTheme="majorHAnsi" w:cstheme="majorHAnsi"/>
          <w:b/>
          <w:bCs/>
          <w:i/>
          <w:iCs/>
          <w:color w:val="auto"/>
          <w:szCs w:val="24"/>
        </w:rPr>
        <w:t>“</w:t>
      </w:r>
      <w:r w:rsidR="005F60E1" w:rsidRPr="00FC1547">
        <w:rPr>
          <w:rFonts w:asciiTheme="majorHAnsi" w:hAnsiTheme="majorHAnsi" w:cstheme="majorHAnsi"/>
          <w:b/>
          <w:bCs/>
          <w:i/>
          <w:iCs/>
          <w:color w:val="auto"/>
          <w:szCs w:val="24"/>
        </w:rPr>
        <w:t>.</w:t>
      </w:r>
    </w:p>
    <w:p w14:paraId="09FEAA4D" w14:textId="77777777" w:rsidR="00853C0F" w:rsidRDefault="00853C0F" w:rsidP="00D71822">
      <w:pPr>
        <w:pStyle w:val="Tekstpodstawowy"/>
        <w:spacing w:after="0" w:line="240" w:lineRule="auto"/>
        <w:rPr>
          <w:rFonts w:asciiTheme="majorHAnsi" w:hAnsiTheme="majorHAnsi" w:cstheme="majorHAnsi"/>
          <w:i/>
          <w:iCs/>
          <w:color w:val="auto"/>
          <w:szCs w:val="24"/>
        </w:rPr>
      </w:pPr>
    </w:p>
    <w:p w14:paraId="10EEADE1" w14:textId="303C07A9" w:rsidR="003A51E5" w:rsidRPr="00D71822" w:rsidRDefault="00735F2F" w:rsidP="00D71822">
      <w:pPr>
        <w:pStyle w:val="Tekstpodstawowy"/>
        <w:spacing w:after="0" w:line="240" w:lineRule="auto"/>
        <w:rPr>
          <w:rFonts w:asciiTheme="majorHAnsi" w:hAnsiTheme="majorHAnsi" w:cstheme="majorHAnsi"/>
          <w:i/>
          <w:iCs/>
          <w:color w:val="auto"/>
          <w:szCs w:val="24"/>
        </w:rPr>
      </w:pPr>
      <w:r w:rsidRPr="00D71822">
        <w:rPr>
          <w:rFonts w:asciiTheme="majorHAnsi" w:hAnsiTheme="majorHAnsi" w:cstheme="majorHAnsi"/>
          <w:i/>
          <w:iCs/>
          <w:color w:val="auto"/>
          <w:szCs w:val="24"/>
        </w:rPr>
        <w:t>Uwaga: W przypadku przesyłania dokumentów pocztą, o zachowaniu terminu decyduje data wpływu dokumentów do Starostwa, a nie data stempla pocztowego. Zaleca się przesłanie dokumentów z odpowiednim wyprzedzeniem.</w:t>
      </w:r>
    </w:p>
    <w:p w14:paraId="12832720" w14:textId="77777777" w:rsidR="00D71822" w:rsidRDefault="00D71822" w:rsidP="00B85D43">
      <w:pPr>
        <w:pStyle w:val="Nagwek3"/>
        <w:spacing w:before="0" w:line="240" w:lineRule="auto"/>
        <w:rPr>
          <w:rFonts w:cstheme="majorHAnsi"/>
          <w:color w:val="auto"/>
          <w:sz w:val="24"/>
          <w:szCs w:val="24"/>
        </w:rPr>
      </w:pPr>
      <w:bookmarkStart w:id="20" w:name="ważne-informacje"/>
      <w:bookmarkEnd w:id="19"/>
    </w:p>
    <w:p w14:paraId="3C157E09" w14:textId="77777777" w:rsidR="00D71822" w:rsidRPr="00D71822" w:rsidRDefault="00D71822" w:rsidP="00D71822">
      <w:pPr>
        <w:pStyle w:val="Nagwek3"/>
        <w:spacing w:before="0" w:line="240" w:lineRule="auto"/>
        <w:rPr>
          <w:rFonts w:cstheme="majorHAnsi"/>
          <w:color w:val="auto"/>
          <w:sz w:val="24"/>
          <w:szCs w:val="24"/>
        </w:rPr>
      </w:pPr>
      <w:bookmarkStart w:id="21" w:name="uwagi-dotyczące-składanych-dokumentów"/>
      <w:r w:rsidRPr="00D71822">
        <w:rPr>
          <w:rFonts w:cstheme="majorHAnsi"/>
          <w:color w:val="auto"/>
          <w:sz w:val="24"/>
          <w:szCs w:val="24"/>
        </w:rPr>
        <w:t>Uwagi dotyczące składanych dokumentów:</w:t>
      </w:r>
    </w:p>
    <w:p w14:paraId="1F90EDCC" w14:textId="77777777" w:rsidR="00D71822" w:rsidRPr="00D71822" w:rsidRDefault="00D71822" w:rsidP="00D71822">
      <w:pPr>
        <w:numPr>
          <w:ilvl w:val="0"/>
          <w:numId w:val="88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D71822">
        <w:rPr>
          <w:rFonts w:asciiTheme="majorHAnsi" w:hAnsiTheme="majorHAnsi" w:cstheme="majorHAnsi"/>
          <w:color w:val="auto"/>
          <w:szCs w:val="24"/>
        </w:rPr>
        <w:t>Wszystkie kserokopie dokumentów powinny być czytelne.</w:t>
      </w:r>
    </w:p>
    <w:p w14:paraId="15FF6C60" w14:textId="77777777" w:rsidR="00D71822" w:rsidRPr="00D71822" w:rsidRDefault="00D71822" w:rsidP="00D71822">
      <w:pPr>
        <w:numPr>
          <w:ilvl w:val="0"/>
          <w:numId w:val="88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D71822">
        <w:rPr>
          <w:rFonts w:asciiTheme="majorHAnsi" w:hAnsiTheme="majorHAnsi" w:cstheme="majorHAnsi"/>
          <w:color w:val="auto"/>
          <w:szCs w:val="24"/>
        </w:rPr>
        <w:t>Kandydat/kandydatka wyłoniony/a w procesie rekrutacji przed zawarciem umowy o pracę zobowiązany/a będzie do okazania oryginałów dokumentów w celu potwierdzenia ich zgodności z kopiami.</w:t>
      </w:r>
    </w:p>
    <w:p w14:paraId="02ED5A5F" w14:textId="09D7FF87" w:rsidR="00D71822" w:rsidRPr="00D71822" w:rsidRDefault="00D71822" w:rsidP="00D71822">
      <w:pPr>
        <w:numPr>
          <w:ilvl w:val="0"/>
          <w:numId w:val="88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D71822">
        <w:rPr>
          <w:rFonts w:asciiTheme="majorHAnsi" w:hAnsiTheme="majorHAnsi" w:cstheme="majorHAnsi"/>
          <w:color w:val="auto"/>
          <w:szCs w:val="24"/>
        </w:rPr>
        <w:t>Kandydat/kandydatka wyłoniony/a w procesie rekrutacji przed zawarciem umowy o pracę zobowiązany/a będzie do przedłożenia „Informacji z Krajowego Rejestru Karnego“ – dokument nie może być wystawiony wcześniej niż 3 miesiące przed datą jego przedłożenia.</w:t>
      </w:r>
    </w:p>
    <w:p w14:paraId="66B0AA87" w14:textId="77777777" w:rsidR="00D71822" w:rsidRPr="00D71822" w:rsidRDefault="00D71822" w:rsidP="00D71822">
      <w:pPr>
        <w:numPr>
          <w:ilvl w:val="0"/>
          <w:numId w:val="88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D71822">
        <w:rPr>
          <w:rFonts w:asciiTheme="majorHAnsi" w:hAnsiTheme="majorHAnsi" w:cstheme="majorHAnsi"/>
          <w:color w:val="auto"/>
          <w:szCs w:val="24"/>
        </w:rPr>
        <w:t>Starosta Golubsko-Dobrzyński zastrzega sobie prawo do żądania przedłożenia dodatkowych dokumentów związanych z wolnym stanowiskiem urzędniczym, jeżeli uzna to za konieczne w toku postępowania rekrutacyjnego.</w:t>
      </w:r>
    </w:p>
    <w:p w14:paraId="228AE9D8" w14:textId="53F0E66B" w:rsidR="00D71822" w:rsidRPr="00D71822" w:rsidRDefault="00D71822" w:rsidP="00D71822">
      <w:pPr>
        <w:numPr>
          <w:ilvl w:val="0"/>
          <w:numId w:val="88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D71822">
        <w:rPr>
          <w:rFonts w:asciiTheme="majorHAnsi" w:hAnsiTheme="majorHAnsi" w:cstheme="majorHAnsi"/>
          <w:color w:val="auto"/>
          <w:szCs w:val="24"/>
        </w:rPr>
        <w:t>Brak któregokolwiek z wymaganych dokumentów, brak podpisu na oświadczeniu, liście motywacyjnym lub kwestionariuszu osobowym</w:t>
      </w:r>
      <w:r w:rsidR="00E10AE5">
        <w:rPr>
          <w:rFonts w:asciiTheme="majorHAnsi" w:hAnsiTheme="majorHAnsi" w:cstheme="majorHAnsi"/>
          <w:color w:val="auto"/>
          <w:szCs w:val="24"/>
        </w:rPr>
        <w:t>, brak poświadczenia dokumentu za zgodność z oryginałem</w:t>
      </w:r>
      <w:r w:rsidRPr="00D71822">
        <w:rPr>
          <w:rFonts w:asciiTheme="majorHAnsi" w:hAnsiTheme="majorHAnsi" w:cstheme="majorHAnsi"/>
          <w:color w:val="auto"/>
          <w:szCs w:val="24"/>
        </w:rPr>
        <w:t xml:space="preserve"> skutkuje odrzuceniem oferty na etapie analizy formalnej dokumentów. Nie ma możliwości uzupełnienia brakujących dokumentów lub innych braków formalnych po upływie terminu składania ofert.</w:t>
      </w:r>
    </w:p>
    <w:bookmarkEnd w:id="21"/>
    <w:p w14:paraId="75CCE2CD" w14:textId="77777777" w:rsidR="003A51E5" w:rsidRPr="00D71822" w:rsidRDefault="00735F2F" w:rsidP="00D71822">
      <w:pPr>
        <w:numPr>
          <w:ilvl w:val="0"/>
          <w:numId w:val="88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B85D43">
        <w:rPr>
          <w:rFonts w:asciiTheme="majorHAnsi" w:hAnsiTheme="majorHAnsi" w:cstheme="majorHAnsi"/>
          <w:color w:val="auto"/>
          <w:szCs w:val="24"/>
        </w:rPr>
        <w:t xml:space="preserve">Dokumenty aplikacyjne powinny być złożone </w:t>
      </w:r>
      <w:r w:rsidRPr="00D71822">
        <w:rPr>
          <w:rFonts w:asciiTheme="majorHAnsi" w:hAnsiTheme="majorHAnsi" w:cstheme="majorHAnsi"/>
          <w:color w:val="auto"/>
          <w:szCs w:val="24"/>
        </w:rPr>
        <w:t>w zamkniętej kopercie z wyraźnym dopiskiem wskazanym powyżej.</w:t>
      </w:r>
    </w:p>
    <w:p w14:paraId="5025C749" w14:textId="77777777" w:rsidR="003A51E5" w:rsidRPr="00D71822" w:rsidRDefault="00735F2F" w:rsidP="00D71822">
      <w:pPr>
        <w:numPr>
          <w:ilvl w:val="0"/>
          <w:numId w:val="88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D71822">
        <w:rPr>
          <w:rFonts w:asciiTheme="majorHAnsi" w:hAnsiTheme="majorHAnsi" w:cstheme="majorHAnsi"/>
          <w:color w:val="auto"/>
          <w:szCs w:val="24"/>
        </w:rPr>
        <w:t>Dokumenty złożone po upływie terminu określonego w ogłoszeniu nie będą rozpatrywane.</w:t>
      </w:r>
    </w:p>
    <w:p w14:paraId="545B1C40" w14:textId="59408BA8" w:rsidR="003A51E5" w:rsidRPr="00D71822" w:rsidRDefault="00735F2F" w:rsidP="00D71822">
      <w:pPr>
        <w:numPr>
          <w:ilvl w:val="0"/>
          <w:numId w:val="88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D71822">
        <w:rPr>
          <w:rFonts w:asciiTheme="majorHAnsi" w:hAnsiTheme="majorHAnsi" w:cstheme="majorHAnsi"/>
          <w:color w:val="auto"/>
          <w:szCs w:val="24"/>
        </w:rPr>
        <w:t>Nie ma możliwości przyjmowania dokumentów drogą elektroniczną</w:t>
      </w:r>
      <w:r w:rsidR="00C45960" w:rsidRPr="00D71822">
        <w:rPr>
          <w:rFonts w:asciiTheme="majorHAnsi" w:hAnsiTheme="majorHAnsi" w:cstheme="majorHAnsi"/>
          <w:color w:val="auto"/>
          <w:szCs w:val="24"/>
        </w:rPr>
        <w:t>.</w:t>
      </w:r>
    </w:p>
    <w:p w14:paraId="4657B032" w14:textId="77777777" w:rsidR="003A51E5" w:rsidRPr="00D71822" w:rsidRDefault="00735F2F" w:rsidP="00D71822">
      <w:pPr>
        <w:numPr>
          <w:ilvl w:val="0"/>
          <w:numId w:val="88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D71822">
        <w:rPr>
          <w:rFonts w:asciiTheme="majorHAnsi" w:hAnsiTheme="majorHAnsi" w:cstheme="majorHAnsi"/>
          <w:color w:val="auto"/>
          <w:szCs w:val="24"/>
        </w:rPr>
        <w:t>Dokumenty aplikacyjne, które nie spełniają wymagań formalnych określonych w ogłoszeniu, zostaną odrzucone na etapie analizy dokumentów. Kandydaci/kandydatki, których oferty zostaną odrzucone, zostaną o tym poinformowani/e.</w:t>
      </w:r>
    </w:p>
    <w:p w14:paraId="01705704" w14:textId="77777777" w:rsidR="00FA02AB" w:rsidRPr="00B85D43" w:rsidRDefault="00FA02AB" w:rsidP="00B85D43">
      <w:pPr>
        <w:pStyle w:val="Nagwek2"/>
        <w:spacing w:before="0" w:line="240" w:lineRule="auto"/>
        <w:rPr>
          <w:rFonts w:cstheme="majorHAnsi"/>
          <w:color w:val="auto"/>
          <w:sz w:val="24"/>
          <w:szCs w:val="24"/>
        </w:rPr>
      </w:pPr>
      <w:bookmarkStart w:id="22" w:name="X14db6b4215fe5613d1f288bc0da0a8b5affc871"/>
      <w:bookmarkEnd w:id="17"/>
      <w:bookmarkEnd w:id="20"/>
    </w:p>
    <w:p w14:paraId="01DA5DB5" w14:textId="292A8A50" w:rsidR="00FA02AB" w:rsidRPr="00B85D43" w:rsidRDefault="00FA02AB" w:rsidP="00B85D43">
      <w:pPr>
        <w:pStyle w:val="Nagwek2"/>
        <w:spacing w:before="0" w:line="240" w:lineRule="auto"/>
        <w:rPr>
          <w:rFonts w:cstheme="majorHAnsi"/>
          <w:color w:val="auto"/>
          <w:sz w:val="24"/>
          <w:szCs w:val="24"/>
        </w:rPr>
      </w:pPr>
      <w:bookmarkStart w:id="23" w:name="X5694b4b005136281c47c6d6a37b10bfc4f6c2f5"/>
      <w:bookmarkEnd w:id="22"/>
      <w:r w:rsidRPr="00B85D43">
        <w:rPr>
          <w:rFonts w:cstheme="majorHAnsi"/>
          <w:color w:val="auto"/>
          <w:sz w:val="24"/>
          <w:szCs w:val="24"/>
        </w:rPr>
        <w:t>VIII. INFORMACJE DODATKOWE</w:t>
      </w:r>
    </w:p>
    <w:p w14:paraId="67DDA3A4" w14:textId="77777777" w:rsidR="00FA02AB" w:rsidRPr="005F60E1" w:rsidRDefault="00FA02AB" w:rsidP="005F60E1">
      <w:pPr>
        <w:pStyle w:val="Akapitzlist"/>
        <w:numPr>
          <w:ilvl w:val="0"/>
          <w:numId w:val="89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5F60E1">
        <w:rPr>
          <w:rFonts w:asciiTheme="majorHAnsi" w:hAnsiTheme="majorHAnsi" w:cstheme="majorHAnsi"/>
          <w:color w:val="auto"/>
          <w:szCs w:val="24"/>
        </w:rPr>
        <w:t>Nabór prowadzony jest zgodnie z zasadami określonymi w:</w:t>
      </w:r>
    </w:p>
    <w:p w14:paraId="3CDBAE15" w14:textId="77777777" w:rsidR="00FA02AB" w:rsidRPr="00E738CF" w:rsidRDefault="00FA02AB" w:rsidP="005F60E1">
      <w:pPr>
        <w:pStyle w:val="Akapitzlist"/>
        <w:numPr>
          <w:ilvl w:val="0"/>
          <w:numId w:val="90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B85D43">
        <w:rPr>
          <w:rFonts w:asciiTheme="majorHAnsi" w:hAnsiTheme="majorHAnsi" w:cstheme="majorHAnsi"/>
          <w:color w:val="auto"/>
          <w:szCs w:val="24"/>
        </w:rPr>
        <w:t xml:space="preserve">ustawie z dnia 21 listopada 2008 r. o pracownikach samorządowych </w:t>
      </w:r>
      <w:r w:rsidRPr="00E738CF">
        <w:rPr>
          <w:rFonts w:asciiTheme="majorHAnsi" w:hAnsiTheme="majorHAnsi" w:cstheme="majorHAnsi"/>
          <w:color w:val="auto"/>
          <w:szCs w:val="24"/>
        </w:rPr>
        <w:t>(Dz.U. z 2024 r. poz. 1135),</w:t>
      </w:r>
    </w:p>
    <w:p w14:paraId="52B23DDC" w14:textId="77777777" w:rsidR="00FA02AB" w:rsidRPr="00B85D43" w:rsidRDefault="00FA02AB" w:rsidP="005F60E1">
      <w:pPr>
        <w:pStyle w:val="Akapitzlist"/>
        <w:numPr>
          <w:ilvl w:val="0"/>
          <w:numId w:val="90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B85D43">
        <w:rPr>
          <w:rFonts w:asciiTheme="majorHAnsi" w:hAnsiTheme="majorHAnsi" w:cstheme="majorHAnsi"/>
          <w:color w:val="auto"/>
          <w:szCs w:val="24"/>
        </w:rPr>
        <w:t xml:space="preserve">Regulaminie naboru na wolne stanowiska urzędnicze w Starostwie Powiatowym w Golubiu-Dobrzyniu, wprowadzonym zarządzeniem nr 16/2026 Starosty Golubsko-Dobrzyńskiego z dnia 7 maja 2026 r. </w:t>
      </w:r>
    </w:p>
    <w:p w14:paraId="1AFBFFC9" w14:textId="77777777" w:rsidR="00FA02AB" w:rsidRPr="005F60E1" w:rsidRDefault="00FA02AB" w:rsidP="005F60E1">
      <w:pPr>
        <w:pStyle w:val="Akapitzlist"/>
        <w:numPr>
          <w:ilvl w:val="0"/>
          <w:numId w:val="89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5F60E1">
        <w:rPr>
          <w:rFonts w:asciiTheme="majorHAnsi" w:hAnsiTheme="majorHAnsi" w:cstheme="majorHAnsi"/>
          <w:color w:val="auto"/>
          <w:szCs w:val="24"/>
        </w:rPr>
        <w:lastRenderedPageBreak/>
        <w:t>Treść Regulaminu naboru na wolne stanowiska urzędnicze w Starostwie Powiatowym w Golubiu-Dobrzyniu dostępna jest w Biuletynie Informacji Publicznej Starostwa oraz w Starostwie Powiatowym w Golubiu-Dobrzyniu pokój nr S 9.</w:t>
      </w:r>
    </w:p>
    <w:p w14:paraId="7268392C" w14:textId="6A1391F5" w:rsidR="00FA02AB" w:rsidRPr="005F60E1" w:rsidRDefault="00FA02AB" w:rsidP="005F60E1">
      <w:pPr>
        <w:pStyle w:val="Akapitzlist"/>
        <w:numPr>
          <w:ilvl w:val="0"/>
          <w:numId w:val="89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5F60E1">
        <w:rPr>
          <w:rFonts w:asciiTheme="majorHAnsi" w:hAnsiTheme="majorHAnsi" w:cstheme="majorHAnsi"/>
          <w:color w:val="auto"/>
          <w:szCs w:val="24"/>
        </w:rPr>
        <w:t xml:space="preserve">Niniejsze ogłoszenie zamieszczono w Biuletynie Informacji </w:t>
      </w:r>
      <w:r w:rsidR="00B85D43" w:rsidRPr="005F60E1">
        <w:rPr>
          <w:rFonts w:asciiTheme="majorHAnsi" w:hAnsiTheme="majorHAnsi" w:cstheme="majorHAnsi"/>
          <w:color w:val="auto"/>
          <w:szCs w:val="24"/>
        </w:rPr>
        <w:t>P</w:t>
      </w:r>
      <w:r w:rsidRPr="005F60E1">
        <w:rPr>
          <w:rFonts w:asciiTheme="majorHAnsi" w:hAnsiTheme="majorHAnsi" w:cstheme="majorHAnsi"/>
          <w:color w:val="auto"/>
          <w:szCs w:val="24"/>
        </w:rPr>
        <w:t xml:space="preserve">ublicznej Starostwa </w:t>
      </w:r>
      <w:r w:rsidR="00B85D43" w:rsidRPr="005F60E1">
        <w:rPr>
          <w:rFonts w:asciiTheme="majorHAnsi" w:hAnsiTheme="majorHAnsi" w:cstheme="majorHAnsi"/>
          <w:color w:val="auto"/>
          <w:szCs w:val="24"/>
        </w:rPr>
        <w:t>P</w:t>
      </w:r>
      <w:r w:rsidRPr="005F60E1">
        <w:rPr>
          <w:rFonts w:asciiTheme="majorHAnsi" w:hAnsiTheme="majorHAnsi" w:cstheme="majorHAnsi"/>
          <w:color w:val="auto"/>
          <w:szCs w:val="24"/>
        </w:rPr>
        <w:t xml:space="preserve">owiatowego w Golubiu-Dobrzyniu oraz na tablicy </w:t>
      </w:r>
      <w:r w:rsidRPr="005F60E1">
        <w:rPr>
          <w:rFonts w:asciiTheme="majorHAnsi" w:eastAsia="Times New Roman" w:hAnsiTheme="majorHAnsi" w:cstheme="majorHAnsi"/>
          <w:color w:val="auto"/>
          <w:szCs w:val="24"/>
          <w:lang w:eastAsia="pl-PL"/>
        </w:rPr>
        <w:t xml:space="preserve">informacyjnej w siedzibie Starostwa dnia </w:t>
      </w:r>
      <w:r w:rsidR="00B85D43" w:rsidRPr="005F60E1">
        <w:rPr>
          <w:rFonts w:asciiTheme="majorHAnsi" w:eastAsia="Times New Roman" w:hAnsiTheme="majorHAnsi" w:cstheme="majorHAnsi"/>
          <w:color w:val="auto"/>
          <w:szCs w:val="24"/>
          <w:lang w:eastAsia="pl-PL"/>
        </w:rPr>
        <w:t>19.05.2026 r.</w:t>
      </w:r>
      <w:r w:rsidRPr="005F60E1">
        <w:rPr>
          <w:rFonts w:asciiTheme="majorHAnsi" w:eastAsia="Times New Roman" w:hAnsiTheme="majorHAnsi" w:cstheme="majorHAnsi"/>
          <w:color w:val="auto"/>
          <w:szCs w:val="24"/>
          <w:lang w:eastAsia="pl-PL"/>
        </w:rPr>
        <w:t xml:space="preserve"> Oferta pracy zgłoszona została również do bazy ePraca, o której mowa w art. 83 ustawy z dnia 20 marca 2025 r. o rynku pracy i służbach zatrudnienia.</w:t>
      </w:r>
    </w:p>
    <w:p w14:paraId="232284D9" w14:textId="77777777" w:rsidR="00FA02AB" w:rsidRPr="005F60E1" w:rsidRDefault="00FA02AB" w:rsidP="005F60E1">
      <w:pPr>
        <w:pStyle w:val="Akapitzlist"/>
        <w:numPr>
          <w:ilvl w:val="0"/>
          <w:numId w:val="89"/>
        </w:numPr>
        <w:spacing w:after="0" w:line="240" w:lineRule="auto"/>
        <w:rPr>
          <w:rFonts w:asciiTheme="majorHAnsi" w:eastAsia="Times New Roman" w:hAnsiTheme="majorHAnsi" w:cstheme="majorHAnsi"/>
          <w:color w:val="auto"/>
          <w:szCs w:val="24"/>
          <w:lang w:eastAsia="pl-PL"/>
        </w:rPr>
      </w:pPr>
      <w:r w:rsidRPr="005F60E1">
        <w:rPr>
          <w:rFonts w:asciiTheme="majorHAnsi" w:hAnsiTheme="majorHAnsi" w:cstheme="majorHAnsi"/>
          <w:color w:val="auto"/>
          <w:szCs w:val="24"/>
        </w:rPr>
        <w:t xml:space="preserve">Kandydatki i kandydaci spełniający wymagania formalne zostaną powiadomieni </w:t>
      </w:r>
      <w:r w:rsidRPr="005F60E1">
        <w:rPr>
          <w:rFonts w:asciiTheme="majorHAnsi" w:eastAsia="Times New Roman" w:hAnsiTheme="majorHAnsi" w:cstheme="majorHAnsi"/>
          <w:color w:val="auto"/>
          <w:szCs w:val="24"/>
          <w:lang w:eastAsia="pl-PL"/>
        </w:rPr>
        <w:t>telefonicznie o terminie i miejscu kolejnego etapu postępowania rekrutacyjnego.</w:t>
      </w:r>
    </w:p>
    <w:p w14:paraId="43238DAB" w14:textId="77777777" w:rsidR="00FA02AB" w:rsidRPr="005F60E1" w:rsidRDefault="00FA02AB" w:rsidP="005F60E1">
      <w:pPr>
        <w:pStyle w:val="Akapitzlist"/>
        <w:numPr>
          <w:ilvl w:val="0"/>
          <w:numId w:val="89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5F60E1">
        <w:rPr>
          <w:rFonts w:asciiTheme="majorHAnsi" w:hAnsiTheme="majorHAnsi" w:cstheme="majorHAnsi"/>
          <w:color w:val="auto"/>
          <w:szCs w:val="24"/>
        </w:rPr>
        <w:t>Informacja o wyniku naboru zostanie upowszechniona w Biuletynie Informacji Publicznej Starostwa oraz na tablicy informacyjnej w siedzibie Starostwa przez okres co najmniej 3 miesięcy.</w:t>
      </w:r>
    </w:p>
    <w:p w14:paraId="14982E41" w14:textId="77777777" w:rsidR="00FA02AB" w:rsidRPr="00B85D43" w:rsidRDefault="00FA02AB" w:rsidP="00B85D43">
      <w:pPr>
        <w:spacing w:after="0" w:line="240" w:lineRule="auto"/>
        <w:rPr>
          <w:rFonts w:asciiTheme="majorHAnsi" w:eastAsia="Times New Roman" w:hAnsiTheme="majorHAnsi" w:cstheme="majorHAnsi"/>
          <w:color w:val="auto"/>
          <w:szCs w:val="24"/>
          <w:lang w:eastAsia="pl-PL"/>
        </w:rPr>
      </w:pPr>
    </w:p>
    <w:p w14:paraId="7CEECDEE" w14:textId="353F7080" w:rsidR="00FA02AB" w:rsidRPr="00B85D43" w:rsidRDefault="00FA02AB" w:rsidP="00B85D43">
      <w:pPr>
        <w:pStyle w:val="Nagwek2"/>
        <w:spacing w:before="0" w:line="240" w:lineRule="auto"/>
        <w:rPr>
          <w:rFonts w:cstheme="majorHAnsi"/>
          <w:color w:val="auto"/>
          <w:sz w:val="24"/>
          <w:szCs w:val="24"/>
        </w:rPr>
      </w:pPr>
      <w:r w:rsidRPr="00B85D43">
        <w:rPr>
          <w:rFonts w:cstheme="majorHAnsi"/>
          <w:color w:val="auto"/>
          <w:sz w:val="24"/>
          <w:szCs w:val="24"/>
        </w:rPr>
        <w:t>IX. INFORMACJA O PROCEDURZE OCHRONY SYGNALISTÓW</w:t>
      </w:r>
    </w:p>
    <w:p w14:paraId="705F1965" w14:textId="77777777" w:rsidR="00FA02AB" w:rsidRPr="00B85D43" w:rsidRDefault="00FA02AB" w:rsidP="00B85D43">
      <w:p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B85D43">
        <w:rPr>
          <w:rFonts w:asciiTheme="majorHAnsi" w:hAnsiTheme="majorHAnsi" w:cstheme="majorHAnsi"/>
          <w:color w:val="auto"/>
          <w:szCs w:val="24"/>
        </w:rPr>
        <w:t>Informuje się, że w Starostwie Powiatowym w Golubiu-Dobrzyniu obowiązuje wewnętrzna procedura zgłaszania naruszeń prawa i podejmowania działań następczych, wprowadzona na podstawie art. 24 ust. 6 ustawy z dnia 14 czerwca 2024 r. o ochronie sygnalistów (Dz.U. z 2024 r. poz. 928). Szczegółowe informacje dotyczące procedury ochrony sygnalistów, w tym:</w:t>
      </w:r>
    </w:p>
    <w:p w14:paraId="0B5E344D" w14:textId="77777777" w:rsidR="00FA02AB" w:rsidRPr="00B85D43" w:rsidRDefault="00FA02AB" w:rsidP="00B85D43">
      <w:p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B85D43">
        <w:rPr>
          <w:rFonts w:asciiTheme="majorHAnsi" w:hAnsiTheme="majorHAnsi" w:cstheme="majorHAnsi"/>
          <w:color w:val="auto"/>
          <w:szCs w:val="24"/>
        </w:rPr>
        <w:t>dostępne są w Biuletynie Informacji Publicznej Starostwa Powiatowego w Golubiu-Dobrzyniu (bip.golub-dobrzyn.pl) oraz w siedzibie Starostwa.</w:t>
      </w:r>
    </w:p>
    <w:p w14:paraId="15358B2C" w14:textId="77777777" w:rsidR="00FA02AB" w:rsidRPr="00B85D43" w:rsidRDefault="00FA02AB" w:rsidP="00B85D43">
      <w:pPr>
        <w:spacing w:after="0" w:line="240" w:lineRule="auto"/>
        <w:rPr>
          <w:rFonts w:asciiTheme="majorHAnsi" w:eastAsia="Times New Roman" w:hAnsiTheme="majorHAnsi" w:cstheme="majorHAnsi"/>
          <w:color w:val="auto"/>
          <w:szCs w:val="24"/>
          <w:lang w:eastAsia="pl-PL"/>
        </w:rPr>
      </w:pPr>
    </w:p>
    <w:p w14:paraId="47A15EB0" w14:textId="77777777" w:rsidR="00F722BD" w:rsidRDefault="00FA02AB" w:rsidP="00B85D43">
      <w:p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bookmarkStart w:id="24" w:name="X00c7c4b518a3dcf919d5c4a206311acffc87cc4"/>
      <w:bookmarkStart w:id="25" w:name="xiii-informacje-dodatkowe"/>
      <w:bookmarkEnd w:id="23"/>
      <w:r w:rsidRPr="00B85D43">
        <w:rPr>
          <w:rFonts w:asciiTheme="majorHAnsi" w:hAnsiTheme="majorHAnsi" w:cstheme="majorHAnsi"/>
          <w:b/>
          <w:bCs/>
          <w:color w:val="auto"/>
          <w:szCs w:val="24"/>
        </w:rPr>
        <w:t>XII. ZAŁĄCZNIKI DO OGŁOSZENIA</w:t>
      </w:r>
      <w:r w:rsidRPr="00B85D43">
        <w:rPr>
          <w:rFonts w:asciiTheme="majorHAnsi" w:hAnsiTheme="majorHAnsi" w:cstheme="majorHAnsi"/>
          <w:color w:val="auto"/>
          <w:szCs w:val="24"/>
        </w:rPr>
        <w:t xml:space="preserve"> </w:t>
      </w:r>
    </w:p>
    <w:p w14:paraId="5B16F342" w14:textId="77777777" w:rsidR="00FA02AB" w:rsidRPr="008E610B" w:rsidRDefault="00FA02AB" w:rsidP="008E610B">
      <w:pPr>
        <w:pStyle w:val="Akapitzlist"/>
        <w:numPr>
          <w:ilvl w:val="0"/>
          <w:numId w:val="83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8E610B">
        <w:rPr>
          <w:rFonts w:asciiTheme="majorHAnsi" w:hAnsiTheme="majorHAnsi" w:cstheme="majorHAnsi"/>
          <w:color w:val="auto"/>
          <w:szCs w:val="24"/>
        </w:rPr>
        <w:t>Wzór kwestionariusza osobowego dla osoby ubiegającej się o zatrudnienie.</w:t>
      </w:r>
    </w:p>
    <w:p w14:paraId="1A7F0AE3" w14:textId="77777777" w:rsidR="00FA02AB" w:rsidRPr="008E610B" w:rsidRDefault="00FA02AB" w:rsidP="008E610B">
      <w:pPr>
        <w:pStyle w:val="Akapitzlist"/>
        <w:numPr>
          <w:ilvl w:val="0"/>
          <w:numId w:val="83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8E610B">
        <w:rPr>
          <w:rFonts w:asciiTheme="majorHAnsi" w:hAnsiTheme="majorHAnsi" w:cstheme="majorHAnsi"/>
          <w:color w:val="auto"/>
          <w:szCs w:val="24"/>
        </w:rPr>
        <w:t>Wzór oświadczenia kandydata/kandydatki.</w:t>
      </w:r>
    </w:p>
    <w:p w14:paraId="16D16D20" w14:textId="77777777" w:rsidR="00FA02AB" w:rsidRPr="008E610B" w:rsidRDefault="00FA02AB" w:rsidP="008E610B">
      <w:pPr>
        <w:pStyle w:val="Akapitzlist"/>
        <w:numPr>
          <w:ilvl w:val="0"/>
          <w:numId w:val="83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8E610B">
        <w:rPr>
          <w:rFonts w:asciiTheme="majorHAnsi" w:hAnsiTheme="majorHAnsi" w:cstheme="majorHAnsi"/>
          <w:color w:val="auto"/>
          <w:szCs w:val="24"/>
        </w:rPr>
        <w:t>Szczegółowa klauzula informacyjna RODO.</w:t>
      </w:r>
    </w:p>
    <w:p w14:paraId="7B54231D" w14:textId="77777777" w:rsidR="00FA02AB" w:rsidRPr="008E610B" w:rsidRDefault="00FA02AB" w:rsidP="008E610B">
      <w:pPr>
        <w:pStyle w:val="Akapitzlist"/>
        <w:numPr>
          <w:ilvl w:val="0"/>
          <w:numId w:val="83"/>
        </w:num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8E610B">
        <w:rPr>
          <w:rFonts w:asciiTheme="majorHAnsi" w:hAnsiTheme="majorHAnsi" w:cstheme="majorHAnsi"/>
          <w:color w:val="auto"/>
          <w:szCs w:val="24"/>
        </w:rPr>
        <w:t>Regulamin naboru na wolne stanowiska urzędnicze w Starostwie Powiatowym w Golubiu-Dobrzyniu.</w:t>
      </w:r>
    </w:p>
    <w:bookmarkEnd w:id="24"/>
    <w:p w14:paraId="78C60F2C" w14:textId="77777777" w:rsidR="00853C0F" w:rsidRDefault="00853C0F" w:rsidP="00F722BD">
      <w:pPr>
        <w:spacing w:after="0" w:line="240" w:lineRule="auto"/>
        <w:ind w:left="360"/>
        <w:rPr>
          <w:rFonts w:asciiTheme="majorHAnsi" w:hAnsiTheme="majorHAnsi" w:cstheme="majorHAnsi"/>
          <w:i/>
          <w:iCs/>
          <w:color w:val="auto"/>
          <w:szCs w:val="24"/>
        </w:rPr>
      </w:pPr>
    </w:p>
    <w:p w14:paraId="4E7A55A2" w14:textId="43002CDE" w:rsidR="00F722BD" w:rsidRPr="00F722BD" w:rsidRDefault="00F722BD" w:rsidP="00F722BD">
      <w:pPr>
        <w:spacing w:after="0" w:line="240" w:lineRule="auto"/>
        <w:ind w:left="360"/>
        <w:rPr>
          <w:rFonts w:asciiTheme="majorHAnsi" w:hAnsiTheme="majorHAnsi" w:cstheme="majorHAnsi"/>
          <w:i/>
          <w:iCs/>
          <w:color w:val="auto"/>
          <w:szCs w:val="24"/>
        </w:rPr>
      </w:pPr>
      <w:r w:rsidRPr="00F722BD">
        <w:rPr>
          <w:rFonts w:asciiTheme="majorHAnsi" w:hAnsiTheme="majorHAnsi" w:cstheme="majorHAnsi"/>
          <w:i/>
          <w:iCs/>
          <w:color w:val="auto"/>
          <w:szCs w:val="24"/>
        </w:rPr>
        <w:t>Załączniki dostępne w B</w:t>
      </w:r>
      <w:r>
        <w:rPr>
          <w:rFonts w:asciiTheme="majorHAnsi" w:hAnsiTheme="majorHAnsi" w:cstheme="majorHAnsi"/>
          <w:i/>
          <w:iCs/>
          <w:color w:val="auto"/>
          <w:szCs w:val="24"/>
        </w:rPr>
        <w:t xml:space="preserve">iuletynie </w:t>
      </w:r>
      <w:r w:rsidRPr="00F722BD">
        <w:rPr>
          <w:rFonts w:asciiTheme="majorHAnsi" w:hAnsiTheme="majorHAnsi" w:cstheme="majorHAnsi"/>
          <w:i/>
          <w:iCs/>
          <w:color w:val="auto"/>
          <w:szCs w:val="24"/>
        </w:rPr>
        <w:t>I</w:t>
      </w:r>
      <w:r>
        <w:rPr>
          <w:rFonts w:asciiTheme="majorHAnsi" w:hAnsiTheme="majorHAnsi" w:cstheme="majorHAnsi"/>
          <w:i/>
          <w:iCs/>
          <w:color w:val="auto"/>
          <w:szCs w:val="24"/>
        </w:rPr>
        <w:t>nformacji Publicznej</w:t>
      </w:r>
      <w:r w:rsidRPr="00F722BD">
        <w:rPr>
          <w:rFonts w:asciiTheme="majorHAnsi" w:hAnsiTheme="majorHAnsi" w:cstheme="majorHAnsi"/>
          <w:i/>
          <w:iCs/>
          <w:color w:val="auto"/>
          <w:szCs w:val="24"/>
        </w:rPr>
        <w:t xml:space="preserve"> oraz w Starostwie Powiatowym w Golubiu-Dobrzyniu</w:t>
      </w:r>
      <w:r>
        <w:rPr>
          <w:rFonts w:asciiTheme="majorHAnsi" w:hAnsiTheme="majorHAnsi" w:cstheme="majorHAnsi"/>
          <w:i/>
          <w:iCs/>
          <w:color w:val="auto"/>
          <w:szCs w:val="24"/>
        </w:rPr>
        <w:t>.</w:t>
      </w:r>
    </w:p>
    <w:p w14:paraId="65D3FC1B" w14:textId="42ABCE0A" w:rsidR="00FA02AB" w:rsidRPr="00F722BD" w:rsidRDefault="00FA02AB" w:rsidP="008E610B">
      <w:pPr>
        <w:spacing w:after="0" w:line="240" w:lineRule="auto"/>
        <w:ind w:firstLine="60"/>
        <w:rPr>
          <w:rFonts w:asciiTheme="majorHAnsi" w:hAnsiTheme="majorHAnsi" w:cstheme="majorHAnsi"/>
          <w:i/>
          <w:iCs/>
          <w:color w:val="auto"/>
          <w:szCs w:val="24"/>
        </w:rPr>
      </w:pPr>
    </w:p>
    <w:p w14:paraId="6AC26E4B" w14:textId="28A21DE9" w:rsidR="003A51E5" w:rsidRDefault="00735F2F" w:rsidP="00753AB7">
      <w:pPr>
        <w:spacing w:after="0" w:line="240" w:lineRule="auto"/>
        <w:rPr>
          <w:rFonts w:asciiTheme="majorHAnsi" w:hAnsiTheme="majorHAnsi" w:cstheme="majorHAnsi"/>
          <w:color w:val="auto"/>
          <w:szCs w:val="24"/>
        </w:rPr>
      </w:pPr>
      <w:r w:rsidRPr="00C06BC6">
        <w:rPr>
          <w:rFonts w:asciiTheme="majorHAnsi" w:hAnsiTheme="majorHAnsi" w:cstheme="majorHAnsi"/>
          <w:b/>
          <w:bCs/>
          <w:color w:val="auto"/>
          <w:szCs w:val="24"/>
        </w:rPr>
        <w:t xml:space="preserve">Golub-Dobrzyń, dnia </w:t>
      </w:r>
      <w:r w:rsidR="00C06BC6">
        <w:rPr>
          <w:rFonts w:asciiTheme="majorHAnsi" w:hAnsiTheme="majorHAnsi" w:cstheme="majorHAnsi"/>
          <w:b/>
          <w:bCs/>
          <w:color w:val="auto"/>
          <w:szCs w:val="24"/>
        </w:rPr>
        <w:t>1</w:t>
      </w:r>
      <w:r w:rsidR="00853C0F">
        <w:rPr>
          <w:rFonts w:asciiTheme="majorHAnsi" w:hAnsiTheme="majorHAnsi" w:cstheme="majorHAnsi"/>
          <w:b/>
          <w:bCs/>
          <w:color w:val="auto"/>
          <w:szCs w:val="24"/>
        </w:rPr>
        <w:t>1</w:t>
      </w:r>
      <w:r w:rsidR="00B85D43" w:rsidRPr="00C06BC6">
        <w:rPr>
          <w:rFonts w:asciiTheme="majorHAnsi" w:hAnsiTheme="majorHAnsi" w:cstheme="majorHAnsi"/>
          <w:b/>
          <w:bCs/>
          <w:color w:val="auto"/>
          <w:szCs w:val="24"/>
        </w:rPr>
        <w:t>.0</w:t>
      </w:r>
      <w:r w:rsidR="00E47076">
        <w:rPr>
          <w:rFonts w:asciiTheme="majorHAnsi" w:hAnsiTheme="majorHAnsi" w:cstheme="majorHAnsi"/>
          <w:b/>
          <w:bCs/>
          <w:color w:val="auto"/>
          <w:szCs w:val="24"/>
        </w:rPr>
        <w:t>6</w:t>
      </w:r>
      <w:r w:rsidR="00B85D43" w:rsidRPr="00C06BC6">
        <w:rPr>
          <w:rFonts w:asciiTheme="majorHAnsi" w:hAnsiTheme="majorHAnsi" w:cstheme="majorHAnsi"/>
          <w:b/>
          <w:bCs/>
          <w:color w:val="auto"/>
          <w:szCs w:val="24"/>
        </w:rPr>
        <w:t>.2026 r.</w:t>
      </w:r>
      <w:r w:rsidRPr="00C06BC6">
        <w:rPr>
          <w:rFonts w:asciiTheme="majorHAnsi" w:hAnsiTheme="majorHAnsi" w:cstheme="majorHAnsi"/>
          <w:b/>
          <w:bCs/>
          <w:color w:val="auto"/>
          <w:szCs w:val="24"/>
        </w:rPr>
        <w:t> </w:t>
      </w:r>
      <w:r w:rsidR="00FA02AB" w:rsidRPr="00C06BC6">
        <w:rPr>
          <w:rFonts w:asciiTheme="majorHAnsi" w:hAnsiTheme="majorHAnsi" w:cstheme="majorHAnsi"/>
          <w:b/>
          <w:bCs/>
          <w:color w:val="auto"/>
          <w:szCs w:val="24"/>
        </w:rPr>
        <w:tab/>
      </w:r>
      <w:r w:rsidR="00FA02AB" w:rsidRPr="00C06BC6">
        <w:rPr>
          <w:rFonts w:asciiTheme="majorHAnsi" w:hAnsiTheme="majorHAnsi" w:cstheme="majorHAnsi"/>
          <w:b/>
          <w:bCs/>
          <w:color w:val="auto"/>
          <w:szCs w:val="24"/>
        </w:rPr>
        <w:tab/>
      </w:r>
      <w:r w:rsidR="00FA02AB" w:rsidRPr="00C06BC6">
        <w:rPr>
          <w:rFonts w:asciiTheme="majorHAnsi" w:hAnsiTheme="majorHAnsi" w:cstheme="majorHAnsi"/>
          <w:b/>
          <w:bCs/>
          <w:color w:val="auto"/>
          <w:szCs w:val="24"/>
        </w:rPr>
        <w:tab/>
      </w:r>
      <w:r w:rsidR="00FA02AB" w:rsidRPr="00C06BC6">
        <w:rPr>
          <w:rFonts w:asciiTheme="majorHAnsi" w:hAnsiTheme="majorHAnsi" w:cstheme="majorHAnsi"/>
          <w:b/>
          <w:bCs/>
          <w:color w:val="auto"/>
          <w:szCs w:val="24"/>
        </w:rPr>
        <w:tab/>
      </w:r>
      <w:r w:rsidR="00FA02AB" w:rsidRPr="00C06BC6">
        <w:rPr>
          <w:rFonts w:asciiTheme="majorHAnsi" w:hAnsiTheme="majorHAnsi" w:cstheme="majorHAnsi"/>
          <w:b/>
          <w:bCs/>
          <w:color w:val="auto"/>
          <w:szCs w:val="24"/>
        </w:rPr>
        <w:tab/>
      </w:r>
      <w:r w:rsidR="00FA02AB" w:rsidRPr="00C06BC6">
        <w:rPr>
          <w:rFonts w:asciiTheme="majorHAnsi" w:hAnsiTheme="majorHAnsi" w:cstheme="majorHAnsi"/>
          <w:b/>
          <w:bCs/>
          <w:color w:val="auto"/>
          <w:szCs w:val="24"/>
        </w:rPr>
        <w:tab/>
      </w:r>
      <w:r w:rsidR="00FA02AB" w:rsidRPr="00C06BC6">
        <w:rPr>
          <w:rFonts w:asciiTheme="majorHAnsi" w:hAnsiTheme="majorHAnsi" w:cstheme="majorHAnsi"/>
          <w:b/>
          <w:bCs/>
          <w:color w:val="auto"/>
          <w:szCs w:val="24"/>
        </w:rPr>
        <w:tab/>
      </w:r>
      <w:r w:rsidR="00FA02AB" w:rsidRPr="00C06BC6">
        <w:rPr>
          <w:rFonts w:asciiTheme="majorHAnsi" w:hAnsiTheme="majorHAnsi" w:cstheme="majorHAnsi"/>
          <w:b/>
          <w:bCs/>
          <w:color w:val="auto"/>
          <w:szCs w:val="24"/>
        </w:rPr>
        <w:tab/>
      </w:r>
      <w:r w:rsidR="00FA02AB" w:rsidRPr="00C06BC6">
        <w:rPr>
          <w:rFonts w:asciiTheme="majorHAnsi" w:hAnsiTheme="majorHAnsi" w:cstheme="majorHAnsi"/>
          <w:b/>
          <w:bCs/>
          <w:color w:val="auto"/>
          <w:szCs w:val="24"/>
        </w:rPr>
        <w:tab/>
      </w:r>
      <w:r w:rsidR="00FA02AB" w:rsidRPr="00B85D43">
        <w:rPr>
          <w:rFonts w:asciiTheme="majorHAnsi" w:hAnsiTheme="majorHAnsi" w:cstheme="majorHAnsi"/>
          <w:color w:val="auto"/>
          <w:szCs w:val="24"/>
        </w:rPr>
        <w:tab/>
      </w:r>
      <w:r w:rsidR="00276473" w:rsidRPr="00B85D43">
        <w:rPr>
          <w:rFonts w:asciiTheme="majorHAnsi" w:hAnsiTheme="majorHAnsi" w:cstheme="majorHAnsi"/>
          <w:b/>
          <w:bCs/>
          <w:color w:val="auto"/>
          <w:szCs w:val="24"/>
        </w:rPr>
        <w:t xml:space="preserve">         </w:t>
      </w:r>
      <w:r w:rsidR="00753AB7">
        <w:rPr>
          <w:rFonts w:asciiTheme="majorHAnsi" w:hAnsiTheme="majorHAnsi" w:cstheme="majorHAnsi"/>
          <w:color w:val="auto"/>
          <w:szCs w:val="24"/>
        </w:rPr>
        <w:t xml:space="preserve">                                                                                                </w:t>
      </w:r>
      <w:r w:rsidR="00FA02AB" w:rsidRPr="00B85D43">
        <w:rPr>
          <w:rFonts w:asciiTheme="majorHAnsi" w:hAnsiTheme="majorHAnsi" w:cstheme="majorHAnsi"/>
          <w:color w:val="auto"/>
          <w:szCs w:val="24"/>
        </w:rPr>
        <w:t xml:space="preserve"> </w:t>
      </w:r>
      <w:r w:rsidRPr="00B85D43">
        <w:rPr>
          <w:rFonts w:asciiTheme="majorHAnsi" w:hAnsiTheme="majorHAnsi" w:cstheme="majorHAnsi"/>
          <w:color w:val="auto"/>
          <w:szCs w:val="24"/>
        </w:rPr>
        <w:t>Starosta Golubsko-Dobrzyński</w:t>
      </w:r>
      <w:bookmarkEnd w:id="25"/>
    </w:p>
    <w:p w14:paraId="14D2EA5D" w14:textId="521BA1E5" w:rsidR="00753AB7" w:rsidRPr="00B85D43" w:rsidRDefault="00753AB7" w:rsidP="00F722BD">
      <w:pPr>
        <w:pStyle w:val="Tekstpodstawowy"/>
        <w:spacing w:after="0" w:line="240" w:lineRule="auto"/>
        <w:ind w:left="5760" w:firstLine="720"/>
        <w:rPr>
          <w:rFonts w:asciiTheme="majorHAnsi" w:hAnsiTheme="majorHAnsi" w:cstheme="majorHAnsi"/>
          <w:color w:val="auto"/>
          <w:szCs w:val="24"/>
        </w:rPr>
      </w:pPr>
      <w:r>
        <w:rPr>
          <w:rFonts w:asciiTheme="majorHAnsi" w:hAnsiTheme="majorHAnsi" w:cstheme="majorHAnsi"/>
          <w:color w:val="auto"/>
          <w:szCs w:val="24"/>
        </w:rPr>
        <w:t xml:space="preserve">   /-/    </w:t>
      </w:r>
      <w:r w:rsidRPr="00B85D43">
        <w:rPr>
          <w:rFonts w:asciiTheme="majorHAnsi" w:hAnsiTheme="majorHAnsi" w:cstheme="majorHAnsi"/>
          <w:b/>
          <w:bCs/>
          <w:color w:val="auto"/>
          <w:szCs w:val="24"/>
        </w:rPr>
        <w:t>Jacek Foksiński</w:t>
      </w:r>
    </w:p>
    <w:sectPr w:rsidR="00753AB7" w:rsidRPr="00B85D43" w:rsidSect="00F42C24">
      <w:footerReference w:type="default" r:id="rId9"/>
      <w:pgSz w:w="12240" w:h="15840"/>
      <w:pgMar w:top="1417" w:right="1417" w:bottom="1417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64519" w14:textId="77777777" w:rsidR="003223D1" w:rsidRDefault="003223D1">
      <w:pPr>
        <w:spacing w:after="0" w:line="240" w:lineRule="auto"/>
      </w:pPr>
      <w:r>
        <w:separator/>
      </w:r>
    </w:p>
  </w:endnote>
  <w:endnote w:type="continuationSeparator" w:id="0">
    <w:p w14:paraId="13BF3617" w14:textId="77777777" w:rsidR="003223D1" w:rsidRDefault="00322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D868C" w14:textId="77777777" w:rsidR="003A51E5" w:rsidRDefault="00735F2F">
    <w:pPr>
      <w:pStyle w:val="Stopka"/>
      <w:jc w:val="right"/>
    </w:pPr>
    <w:r>
      <w:rPr>
        <w:sz w:val="18"/>
      </w:rPr>
      <w:fldChar w:fldCharType="begin"/>
    </w:r>
    <w:r>
      <w:rPr>
        <w:sz w:val="18"/>
      </w:rPr>
      <w:instrText>PAGE</w:instrText>
    </w:r>
    <w:r>
      <w:rPr>
        <w:sz w:val="18"/>
      </w:rPr>
      <w:fldChar w:fldCharType="separate"/>
    </w:r>
    <w:r w:rsidR="00F14999">
      <w:rPr>
        <w:noProof/>
        <w:sz w:val="18"/>
      </w:rPr>
      <w:t>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F8CCC" w14:textId="77777777" w:rsidR="003223D1" w:rsidRDefault="003223D1">
      <w:r>
        <w:separator/>
      </w:r>
    </w:p>
  </w:footnote>
  <w:footnote w:type="continuationSeparator" w:id="0">
    <w:p w14:paraId="6B971686" w14:textId="77777777" w:rsidR="003223D1" w:rsidRDefault="003223D1">
      <w:r>
        <w:continuationSeparator/>
      </w:r>
    </w:p>
  </w:footnote>
  <w:footnote w:id="1">
    <w:p w14:paraId="75793700" w14:textId="6B52A623" w:rsidR="008E610B" w:rsidRDefault="008E610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85D43">
        <w:rPr>
          <w:rFonts w:asciiTheme="majorHAnsi" w:hAnsiTheme="majorHAnsi" w:cstheme="majorHAnsi"/>
          <w:i/>
          <w:iCs/>
          <w:color w:val="auto"/>
          <w:szCs w:val="24"/>
        </w:rPr>
        <w:t>Obywatele państw innych niż Polska zobowiązani są do posiadania znajomości języka polskiego potwierdzonej dokumentem określonym w przepisach o służbie cywilnej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A990"/>
    <w:multiLevelType w:val="multilevel"/>
    <w:tmpl w:val="2670EEE4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0" w15:restartNumberingAfterBreak="0">
    <w:nsid w:val="0000A991"/>
    <w:multiLevelType w:val="multilevel"/>
    <w:tmpl w:val="74D0EB14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1" w15:restartNumberingAfterBreak="0">
    <w:nsid w:val="00A99411"/>
    <w:multiLevelType w:val="multilevel"/>
    <w:tmpl w:val="CEE6C3D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12" w15:restartNumberingAfterBreak="0">
    <w:nsid w:val="00A99416"/>
    <w:multiLevelType w:val="multilevel"/>
    <w:tmpl w:val="49EA1F6E"/>
    <w:lvl w:ilvl="0">
      <w:start w:val="6"/>
      <w:numFmt w:val="decimal"/>
      <w:lvlText w:val="%1."/>
      <w:lvlJc w:val="left"/>
      <w:pPr>
        <w:ind w:left="720" w:hanging="480"/>
      </w:pPr>
    </w:lvl>
    <w:lvl w:ilvl="1">
      <w:start w:val="6"/>
      <w:numFmt w:val="decimal"/>
      <w:lvlText w:val="%2."/>
      <w:lvlJc w:val="left"/>
      <w:pPr>
        <w:ind w:left="1440" w:hanging="480"/>
      </w:pPr>
    </w:lvl>
    <w:lvl w:ilvl="2">
      <w:start w:val="6"/>
      <w:numFmt w:val="decimal"/>
      <w:lvlText w:val="%3."/>
      <w:lvlJc w:val="left"/>
      <w:pPr>
        <w:ind w:left="2160" w:hanging="480"/>
      </w:pPr>
    </w:lvl>
    <w:lvl w:ilvl="3">
      <w:start w:val="6"/>
      <w:numFmt w:val="decimal"/>
      <w:lvlText w:val="%4."/>
      <w:lvlJc w:val="left"/>
      <w:pPr>
        <w:ind w:left="2880" w:hanging="480"/>
      </w:pPr>
    </w:lvl>
    <w:lvl w:ilvl="4">
      <w:start w:val="6"/>
      <w:numFmt w:val="decimal"/>
      <w:lvlText w:val="%5."/>
      <w:lvlJc w:val="left"/>
      <w:pPr>
        <w:ind w:left="3600" w:hanging="480"/>
      </w:pPr>
    </w:lvl>
    <w:lvl w:ilvl="5">
      <w:start w:val="6"/>
      <w:numFmt w:val="decimal"/>
      <w:lvlText w:val="%6."/>
      <w:lvlJc w:val="left"/>
      <w:pPr>
        <w:ind w:left="4320" w:hanging="480"/>
      </w:pPr>
    </w:lvl>
    <w:lvl w:ilvl="6">
      <w:start w:val="6"/>
      <w:numFmt w:val="decimal"/>
      <w:lvlText w:val="%7."/>
      <w:lvlJc w:val="left"/>
      <w:pPr>
        <w:ind w:left="5040" w:hanging="480"/>
      </w:pPr>
    </w:lvl>
    <w:lvl w:ilvl="7">
      <w:start w:val="6"/>
      <w:numFmt w:val="decimal"/>
      <w:lvlText w:val="%8."/>
      <w:lvlJc w:val="left"/>
      <w:pPr>
        <w:ind w:left="5760" w:hanging="480"/>
      </w:pPr>
    </w:lvl>
    <w:lvl w:ilvl="8">
      <w:start w:val="6"/>
      <w:numFmt w:val="decimal"/>
      <w:lvlText w:val="%9."/>
      <w:lvlJc w:val="left"/>
      <w:pPr>
        <w:ind w:left="6480" w:hanging="480"/>
      </w:pPr>
    </w:lvl>
  </w:abstractNum>
  <w:abstractNum w:abstractNumId="13" w15:restartNumberingAfterBreak="0">
    <w:nsid w:val="081C3FD6"/>
    <w:multiLevelType w:val="hybridMultilevel"/>
    <w:tmpl w:val="8CFE5B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9A38E0"/>
    <w:multiLevelType w:val="hybridMultilevel"/>
    <w:tmpl w:val="5B484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994112"/>
    <w:multiLevelType w:val="multilevel"/>
    <w:tmpl w:val="3236A9F6"/>
    <w:lvl w:ilvl="0">
      <w:start w:val="12"/>
      <w:numFmt w:val="decimal"/>
      <w:lvlText w:val="%1."/>
      <w:lvlJc w:val="left"/>
      <w:pPr>
        <w:ind w:left="720" w:hanging="480"/>
      </w:pPr>
    </w:lvl>
    <w:lvl w:ilvl="1">
      <w:start w:val="12"/>
      <w:numFmt w:val="decimal"/>
      <w:lvlText w:val="%2."/>
      <w:lvlJc w:val="left"/>
      <w:pPr>
        <w:ind w:left="1440" w:hanging="480"/>
      </w:pPr>
    </w:lvl>
    <w:lvl w:ilvl="2">
      <w:start w:val="12"/>
      <w:numFmt w:val="decimal"/>
      <w:lvlText w:val="%3."/>
      <w:lvlJc w:val="left"/>
      <w:pPr>
        <w:ind w:left="2160" w:hanging="480"/>
      </w:pPr>
    </w:lvl>
    <w:lvl w:ilvl="3">
      <w:start w:val="12"/>
      <w:numFmt w:val="decimal"/>
      <w:lvlText w:val="%4."/>
      <w:lvlJc w:val="left"/>
      <w:pPr>
        <w:ind w:left="2880" w:hanging="480"/>
      </w:pPr>
    </w:lvl>
    <w:lvl w:ilvl="4">
      <w:start w:val="12"/>
      <w:numFmt w:val="decimal"/>
      <w:lvlText w:val="%5."/>
      <w:lvlJc w:val="left"/>
      <w:pPr>
        <w:ind w:left="3600" w:hanging="480"/>
      </w:pPr>
    </w:lvl>
    <w:lvl w:ilvl="5">
      <w:start w:val="12"/>
      <w:numFmt w:val="decimal"/>
      <w:lvlText w:val="%6."/>
      <w:lvlJc w:val="left"/>
      <w:pPr>
        <w:ind w:left="4320" w:hanging="480"/>
      </w:pPr>
    </w:lvl>
    <w:lvl w:ilvl="6">
      <w:start w:val="12"/>
      <w:numFmt w:val="decimal"/>
      <w:lvlText w:val="%7."/>
      <w:lvlJc w:val="left"/>
      <w:pPr>
        <w:ind w:left="5040" w:hanging="480"/>
      </w:pPr>
    </w:lvl>
    <w:lvl w:ilvl="7">
      <w:start w:val="12"/>
      <w:numFmt w:val="decimal"/>
      <w:lvlText w:val="%8."/>
      <w:lvlJc w:val="left"/>
      <w:pPr>
        <w:ind w:left="5760" w:hanging="480"/>
      </w:pPr>
    </w:lvl>
    <w:lvl w:ilvl="8">
      <w:start w:val="12"/>
      <w:numFmt w:val="decimal"/>
      <w:lvlText w:val="%9."/>
      <w:lvlJc w:val="left"/>
      <w:pPr>
        <w:ind w:left="6480" w:hanging="480"/>
      </w:pPr>
    </w:lvl>
  </w:abstractNum>
  <w:abstractNum w:abstractNumId="16" w15:restartNumberingAfterBreak="0">
    <w:nsid w:val="0A994116"/>
    <w:multiLevelType w:val="multilevel"/>
    <w:tmpl w:val="735E560E"/>
    <w:lvl w:ilvl="0">
      <w:start w:val="16"/>
      <w:numFmt w:val="decimal"/>
      <w:lvlText w:val="%1."/>
      <w:lvlJc w:val="left"/>
      <w:pPr>
        <w:ind w:left="720" w:hanging="480"/>
      </w:pPr>
    </w:lvl>
    <w:lvl w:ilvl="1">
      <w:start w:val="16"/>
      <w:numFmt w:val="decimal"/>
      <w:lvlText w:val="%2."/>
      <w:lvlJc w:val="left"/>
      <w:pPr>
        <w:ind w:left="1440" w:hanging="480"/>
      </w:pPr>
    </w:lvl>
    <w:lvl w:ilvl="2">
      <w:start w:val="16"/>
      <w:numFmt w:val="decimal"/>
      <w:lvlText w:val="%3."/>
      <w:lvlJc w:val="left"/>
      <w:pPr>
        <w:ind w:left="2160" w:hanging="480"/>
      </w:pPr>
    </w:lvl>
    <w:lvl w:ilvl="3">
      <w:start w:val="16"/>
      <w:numFmt w:val="decimal"/>
      <w:lvlText w:val="%4."/>
      <w:lvlJc w:val="left"/>
      <w:pPr>
        <w:ind w:left="2880" w:hanging="480"/>
      </w:pPr>
    </w:lvl>
    <w:lvl w:ilvl="4">
      <w:start w:val="16"/>
      <w:numFmt w:val="decimal"/>
      <w:lvlText w:val="%5."/>
      <w:lvlJc w:val="left"/>
      <w:pPr>
        <w:ind w:left="3600" w:hanging="480"/>
      </w:pPr>
    </w:lvl>
    <w:lvl w:ilvl="5">
      <w:start w:val="16"/>
      <w:numFmt w:val="decimal"/>
      <w:lvlText w:val="%6."/>
      <w:lvlJc w:val="left"/>
      <w:pPr>
        <w:ind w:left="4320" w:hanging="480"/>
      </w:pPr>
    </w:lvl>
    <w:lvl w:ilvl="6">
      <w:start w:val="16"/>
      <w:numFmt w:val="decimal"/>
      <w:lvlText w:val="%7."/>
      <w:lvlJc w:val="left"/>
      <w:pPr>
        <w:ind w:left="5040" w:hanging="480"/>
      </w:pPr>
    </w:lvl>
    <w:lvl w:ilvl="7">
      <w:start w:val="16"/>
      <w:numFmt w:val="decimal"/>
      <w:lvlText w:val="%8."/>
      <w:lvlJc w:val="left"/>
      <w:pPr>
        <w:ind w:left="5760" w:hanging="480"/>
      </w:pPr>
    </w:lvl>
    <w:lvl w:ilvl="8">
      <w:start w:val="16"/>
      <w:numFmt w:val="decimal"/>
      <w:lvlText w:val="%9."/>
      <w:lvlJc w:val="left"/>
      <w:pPr>
        <w:ind w:left="6480" w:hanging="480"/>
      </w:pPr>
    </w:lvl>
  </w:abstractNum>
  <w:abstractNum w:abstractNumId="17" w15:restartNumberingAfterBreak="0">
    <w:nsid w:val="0A994120"/>
    <w:multiLevelType w:val="multilevel"/>
    <w:tmpl w:val="9DECFB22"/>
    <w:lvl w:ilvl="0">
      <w:start w:val="20"/>
      <w:numFmt w:val="decimal"/>
      <w:lvlText w:val="%1."/>
      <w:lvlJc w:val="left"/>
      <w:pPr>
        <w:ind w:left="720" w:hanging="480"/>
      </w:pPr>
    </w:lvl>
    <w:lvl w:ilvl="1">
      <w:start w:val="20"/>
      <w:numFmt w:val="decimal"/>
      <w:lvlText w:val="%2."/>
      <w:lvlJc w:val="left"/>
      <w:pPr>
        <w:ind w:left="1440" w:hanging="480"/>
      </w:pPr>
    </w:lvl>
    <w:lvl w:ilvl="2">
      <w:start w:val="20"/>
      <w:numFmt w:val="decimal"/>
      <w:lvlText w:val="%3."/>
      <w:lvlJc w:val="left"/>
      <w:pPr>
        <w:ind w:left="2160" w:hanging="480"/>
      </w:pPr>
    </w:lvl>
    <w:lvl w:ilvl="3">
      <w:start w:val="20"/>
      <w:numFmt w:val="decimal"/>
      <w:lvlText w:val="%4."/>
      <w:lvlJc w:val="left"/>
      <w:pPr>
        <w:ind w:left="2880" w:hanging="480"/>
      </w:pPr>
    </w:lvl>
    <w:lvl w:ilvl="4">
      <w:start w:val="20"/>
      <w:numFmt w:val="decimal"/>
      <w:lvlText w:val="%5."/>
      <w:lvlJc w:val="left"/>
      <w:pPr>
        <w:ind w:left="3600" w:hanging="480"/>
      </w:pPr>
    </w:lvl>
    <w:lvl w:ilvl="5">
      <w:start w:val="20"/>
      <w:numFmt w:val="decimal"/>
      <w:lvlText w:val="%6."/>
      <w:lvlJc w:val="left"/>
      <w:pPr>
        <w:ind w:left="4320" w:hanging="480"/>
      </w:pPr>
    </w:lvl>
    <w:lvl w:ilvl="6">
      <w:start w:val="20"/>
      <w:numFmt w:val="decimal"/>
      <w:lvlText w:val="%7."/>
      <w:lvlJc w:val="left"/>
      <w:pPr>
        <w:ind w:left="5040" w:hanging="480"/>
      </w:pPr>
    </w:lvl>
    <w:lvl w:ilvl="7">
      <w:start w:val="20"/>
      <w:numFmt w:val="decimal"/>
      <w:lvlText w:val="%8."/>
      <w:lvlJc w:val="left"/>
      <w:pPr>
        <w:ind w:left="5760" w:hanging="480"/>
      </w:pPr>
    </w:lvl>
    <w:lvl w:ilvl="8">
      <w:start w:val="20"/>
      <w:numFmt w:val="decimal"/>
      <w:lvlText w:val="%9."/>
      <w:lvlJc w:val="left"/>
      <w:pPr>
        <w:ind w:left="6480" w:hanging="480"/>
      </w:pPr>
    </w:lvl>
  </w:abstractNum>
  <w:abstractNum w:abstractNumId="18" w15:restartNumberingAfterBreak="0">
    <w:nsid w:val="0A994124"/>
    <w:multiLevelType w:val="multilevel"/>
    <w:tmpl w:val="AB92824E"/>
    <w:lvl w:ilvl="0">
      <w:start w:val="24"/>
      <w:numFmt w:val="decimal"/>
      <w:lvlText w:val="%1."/>
      <w:lvlJc w:val="left"/>
      <w:pPr>
        <w:ind w:left="720" w:hanging="480"/>
      </w:pPr>
    </w:lvl>
    <w:lvl w:ilvl="1">
      <w:start w:val="24"/>
      <w:numFmt w:val="decimal"/>
      <w:lvlText w:val="%2."/>
      <w:lvlJc w:val="left"/>
      <w:pPr>
        <w:ind w:left="1440" w:hanging="480"/>
      </w:pPr>
    </w:lvl>
    <w:lvl w:ilvl="2">
      <w:start w:val="24"/>
      <w:numFmt w:val="decimal"/>
      <w:lvlText w:val="%3."/>
      <w:lvlJc w:val="left"/>
      <w:pPr>
        <w:ind w:left="2160" w:hanging="480"/>
      </w:pPr>
    </w:lvl>
    <w:lvl w:ilvl="3">
      <w:start w:val="24"/>
      <w:numFmt w:val="decimal"/>
      <w:lvlText w:val="%4."/>
      <w:lvlJc w:val="left"/>
      <w:pPr>
        <w:ind w:left="2880" w:hanging="480"/>
      </w:pPr>
    </w:lvl>
    <w:lvl w:ilvl="4">
      <w:start w:val="24"/>
      <w:numFmt w:val="decimal"/>
      <w:lvlText w:val="%5."/>
      <w:lvlJc w:val="left"/>
      <w:pPr>
        <w:ind w:left="3600" w:hanging="480"/>
      </w:pPr>
    </w:lvl>
    <w:lvl w:ilvl="5">
      <w:start w:val="24"/>
      <w:numFmt w:val="decimal"/>
      <w:lvlText w:val="%6."/>
      <w:lvlJc w:val="left"/>
      <w:pPr>
        <w:ind w:left="4320" w:hanging="480"/>
      </w:pPr>
    </w:lvl>
    <w:lvl w:ilvl="6">
      <w:start w:val="24"/>
      <w:numFmt w:val="decimal"/>
      <w:lvlText w:val="%7."/>
      <w:lvlJc w:val="left"/>
      <w:pPr>
        <w:ind w:left="5040" w:hanging="480"/>
      </w:pPr>
    </w:lvl>
    <w:lvl w:ilvl="7">
      <w:start w:val="24"/>
      <w:numFmt w:val="decimal"/>
      <w:lvlText w:val="%8."/>
      <w:lvlJc w:val="left"/>
      <w:pPr>
        <w:ind w:left="5760" w:hanging="480"/>
      </w:pPr>
    </w:lvl>
    <w:lvl w:ilvl="8">
      <w:start w:val="24"/>
      <w:numFmt w:val="decimal"/>
      <w:lvlText w:val="%9."/>
      <w:lvlJc w:val="left"/>
      <w:pPr>
        <w:ind w:left="6480" w:hanging="480"/>
      </w:pPr>
    </w:lvl>
  </w:abstractNum>
  <w:abstractNum w:abstractNumId="19" w15:restartNumberingAfterBreak="0">
    <w:nsid w:val="0A994127"/>
    <w:multiLevelType w:val="multilevel"/>
    <w:tmpl w:val="7270A7E4"/>
    <w:lvl w:ilvl="0">
      <w:start w:val="27"/>
      <w:numFmt w:val="decimal"/>
      <w:lvlText w:val="%1."/>
      <w:lvlJc w:val="left"/>
      <w:pPr>
        <w:ind w:left="720" w:hanging="480"/>
      </w:pPr>
    </w:lvl>
    <w:lvl w:ilvl="1">
      <w:start w:val="27"/>
      <w:numFmt w:val="decimal"/>
      <w:lvlText w:val="%2."/>
      <w:lvlJc w:val="left"/>
      <w:pPr>
        <w:ind w:left="1440" w:hanging="480"/>
      </w:pPr>
    </w:lvl>
    <w:lvl w:ilvl="2">
      <w:start w:val="27"/>
      <w:numFmt w:val="decimal"/>
      <w:lvlText w:val="%3."/>
      <w:lvlJc w:val="left"/>
      <w:pPr>
        <w:ind w:left="2160" w:hanging="480"/>
      </w:pPr>
    </w:lvl>
    <w:lvl w:ilvl="3">
      <w:start w:val="27"/>
      <w:numFmt w:val="decimal"/>
      <w:lvlText w:val="%4."/>
      <w:lvlJc w:val="left"/>
      <w:pPr>
        <w:ind w:left="2880" w:hanging="480"/>
      </w:pPr>
    </w:lvl>
    <w:lvl w:ilvl="4">
      <w:start w:val="27"/>
      <w:numFmt w:val="decimal"/>
      <w:lvlText w:val="%5."/>
      <w:lvlJc w:val="left"/>
      <w:pPr>
        <w:ind w:left="3600" w:hanging="480"/>
      </w:pPr>
    </w:lvl>
    <w:lvl w:ilvl="5">
      <w:start w:val="27"/>
      <w:numFmt w:val="decimal"/>
      <w:lvlText w:val="%6."/>
      <w:lvlJc w:val="left"/>
      <w:pPr>
        <w:ind w:left="4320" w:hanging="480"/>
      </w:pPr>
    </w:lvl>
    <w:lvl w:ilvl="6">
      <w:start w:val="27"/>
      <w:numFmt w:val="decimal"/>
      <w:lvlText w:val="%7."/>
      <w:lvlJc w:val="left"/>
      <w:pPr>
        <w:ind w:left="5040" w:hanging="480"/>
      </w:pPr>
    </w:lvl>
    <w:lvl w:ilvl="7">
      <w:start w:val="27"/>
      <w:numFmt w:val="decimal"/>
      <w:lvlText w:val="%8."/>
      <w:lvlJc w:val="left"/>
      <w:pPr>
        <w:ind w:left="5760" w:hanging="480"/>
      </w:pPr>
    </w:lvl>
    <w:lvl w:ilvl="8">
      <w:start w:val="27"/>
      <w:numFmt w:val="decimal"/>
      <w:lvlText w:val="%9."/>
      <w:lvlJc w:val="left"/>
      <w:pPr>
        <w:ind w:left="6480" w:hanging="480"/>
      </w:pPr>
    </w:lvl>
  </w:abstractNum>
  <w:abstractNum w:abstractNumId="20" w15:restartNumberingAfterBreak="0">
    <w:nsid w:val="0A994131"/>
    <w:multiLevelType w:val="multilevel"/>
    <w:tmpl w:val="CBDA20A0"/>
    <w:lvl w:ilvl="0">
      <w:start w:val="31"/>
      <w:numFmt w:val="decimal"/>
      <w:lvlText w:val="%1."/>
      <w:lvlJc w:val="left"/>
      <w:pPr>
        <w:ind w:left="720" w:hanging="480"/>
      </w:pPr>
    </w:lvl>
    <w:lvl w:ilvl="1">
      <w:start w:val="31"/>
      <w:numFmt w:val="decimal"/>
      <w:lvlText w:val="%2."/>
      <w:lvlJc w:val="left"/>
      <w:pPr>
        <w:ind w:left="1440" w:hanging="480"/>
      </w:pPr>
    </w:lvl>
    <w:lvl w:ilvl="2">
      <w:start w:val="31"/>
      <w:numFmt w:val="decimal"/>
      <w:lvlText w:val="%3."/>
      <w:lvlJc w:val="left"/>
      <w:pPr>
        <w:ind w:left="2160" w:hanging="480"/>
      </w:pPr>
    </w:lvl>
    <w:lvl w:ilvl="3">
      <w:start w:val="31"/>
      <w:numFmt w:val="decimal"/>
      <w:lvlText w:val="%4."/>
      <w:lvlJc w:val="left"/>
      <w:pPr>
        <w:ind w:left="2880" w:hanging="480"/>
      </w:pPr>
    </w:lvl>
    <w:lvl w:ilvl="4">
      <w:start w:val="31"/>
      <w:numFmt w:val="decimal"/>
      <w:lvlText w:val="%5."/>
      <w:lvlJc w:val="left"/>
      <w:pPr>
        <w:ind w:left="3600" w:hanging="480"/>
      </w:pPr>
    </w:lvl>
    <w:lvl w:ilvl="5">
      <w:start w:val="31"/>
      <w:numFmt w:val="decimal"/>
      <w:lvlText w:val="%6."/>
      <w:lvlJc w:val="left"/>
      <w:pPr>
        <w:ind w:left="4320" w:hanging="480"/>
      </w:pPr>
    </w:lvl>
    <w:lvl w:ilvl="6">
      <w:start w:val="31"/>
      <w:numFmt w:val="decimal"/>
      <w:lvlText w:val="%7."/>
      <w:lvlJc w:val="left"/>
      <w:pPr>
        <w:ind w:left="5040" w:hanging="480"/>
      </w:pPr>
    </w:lvl>
    <w:lvl w:ilvl="7">
      <w:start w:val="31"/>
      <w:numFmt w:val="decimal"/>
      <w:lvlText w:val="%8."/>
      <w:lvlJc w:val="left"/>
      <w:pPr>
        <w:ind w:left="5760" w:hanging="480"/>
      </w:pPr>
    </w:lvl>
    <w:lvl w:ilvl="8">
      <w:start w:val="31"/>
      <w:numFmt w:val="decimal"/>
      <w:lvlText w:val="%9."/>
      <w:lvlJc w:val="left"/>
      <w:pPr>
        <w:ind w:left="6480" w:hanging="480"/>
      </w:pPr>
    </w:lvl>
  </w:abstractNum>
  <w:abstractNum w:abstractNumId="21" w15:restartNumberingAfterBreak="0">
    <w:nsid w:val="0A994134"/>
    <w:multiLevelType w:val="multilevel"/>
    <w:tmpl w:val="AC3295D6"/>
    <w:lvl w:ilvl="0">
      <w:start w:val="34"/>
      <w:numFmt w:val="decimal"/>
      <w:lvlText w:val="%1."/>
      <w:lvlJc w:val="left"/>
      <w:pPr>
        <w:ind w:left="720" w:hanging="480"/>
      </w:pPr>
    </w:lvl>
    <w:lvl w:ilvl="1">
      <w:start w:val="34"/>
      <w:numFmt w:val="decimal"/>
      <w:lvlText w:val="%2."/>
      <w:lvlJc w:val="left"/>
      <w:pPr>
        <w:ind w:left="1440" w:hanging="480"/>
      </w:pPr>
    </w:lvl>
    <w:lvl w:ilvl="2">
      <w:start w:val="34"/>
      <w:numFmt w:val="decimal"/>
      <w:lvlText w:val="%3."/>
      <w:lvlJc w:val="left"/>
      <w:pPr>
        <w:ind w:left="2160" w:hanging="480"/>
      </w:pPr>
    </w:lvl>
    <w:lvl w:ilvl="3">
      <w:start w:val="34"/>
      <w:numFmt w:val="decimal"/>
      <w:lvlText w:val="%4."/>
      <w:lvlJc w:val="left"/>
      <w:pPr>
        <w:ind w:left="2880" w:hanging="480"/>
      </w:pPr>
    </w:lvl>
    <w:lvl w:ilvl="4">
      <w:start w:val="34"/>
      <w:numFmt w:val="decimal"/>
      <w:lvlText w:val="%5."/>
      <w:lvlJc w:val="left"/>
      <w:pPr>
        <w:ind w:left="3600" w:hanging="480"/>
      </w:pPr>
    </w:lvl>
    <w:lvl w:ilvl="5">
      <w:start w:val="34"/>
      <w:numFmt w:val="decimal"/>
      <w:lvlText w:val="%6."/>
      <w:lvlJc w:val="left"/>
      <w:pPr>
        <w:ind w:left="4320" w:hanging="480"/>
      </w:pPr>
    </w:lvl>
    <w:lvl w:ilvl="6">
      <w:start w:val="34"/>
      <w:numFmt w:val="decimal"/>
      <w:lvlText w:val="%7."/>
      <w:lvlJc w:val="left"/>
      <w:pPr>
        <w:ind w:left="5040" w:hanging="480"/>
      </w:pPr>
    </w:lvl>
    <w:lvl w:ilvl="7">
      <w:start w:val="34"/>
      <w:numFmt w:val="decimal"/>
      <w:lvlText w:val="%8."/>
      <w:lvlJc w:val="left"/>
      <w:pPr>
        <w:ind w:left="5760" w:hanging="480"/>
      </w:pPr>
    </w:lvl>
    <w:lvl w:ilvl="8">
      <w:start w:val="34"/>
      <w:numFmt w:val="decimal"/>
      <w:lvlText w:val="%9."/>
      <w:lvlJc w:val="left"/>
      <w:pPr>
        <w:ind w:left="6480" w:hanging="480"/>
      </w:pPr>
    </w:lvl>
  </w:abstractNum>
  <w:abstractNum w:abstractNumId="22" w15:restartNumberingAfterBreak="0">
    <w:nsid w:val="0A994138"/>
    <w:multiLevelType w:val="multilevel"/>
    <w:tmpl w:val="807203B4"/>
    <w:lvl w:ilvl="0">
      <w:start w:val="38"/>
      <w:numFmt w:val="decimal"/>
      <w:lvlText w:val="%1."/>
      <w:lvlJc w:val="left"/>
      <w:pPr>
        <w:ind w:left="720" w:hanging="480"/>
      </w:pPr>
    </w:lvl>
    <w:lvl w:ilvl="1">
      <w:start w:val="38"/>
      <w:numFmt w:val="decimal"/>
      <w:lvlText w:val="%2."/>
      <w:lvlJc w:val="left"/>
      <w:pPr>
        <w:ind w:left="1440" w:hanging="480"/>
      </w:pPr>
    </w:lvl>
    <w:lvl w:ilvl="2">
      <w:start w:val="38"/>
      <w:numFmt w:val="decimal"/>
      <w:lvlText w:val="%3."/>
      <w:lvlJc w:val="left"/>
      <w:pPr>
        <w:ind w:left="2160" w:hanging="480"/>
      </w:pPr>
    </w:lvl>
    <w:lvl w:ilvl="3">
      <w:start w:val="38"/>
      <w:numFmt w:val="decimal"/>
      <w:lvlText w:val="%4."/>
      <w:lvlJc w:val="left"/>
      <w:pPr>
        <w:ind w:left="2880" w:hanging="480"/>
      </w:pPr>
    </w:lvl>
    <w:lvl w:ilvl="4">
      <w:start w:val="38"/>
      <w:numFmt w:val="decimal"/>
      <w:lvlText w:val="%5."/>
      <w:lvlJc w:val="left"/>
      <w:pPr>
        <w:ind w:left="3600" w:hanging="480"/>
      </w:pPr>
    </w:lvl>
    <w:lvl w:ilvl="5">
      <w:start w:val="38"/>
      <w:numFmt w:val="decimal"/>
      <w:lvlText w:val="%6."/>
      <w:lvlJc w:val="left"/>
      <w:pPr>
        <w:ind w:left="4320" w:hanging="480"/>
      </w:pPr>
    </w:lvl>
    <w:lvl w:ilvl="6">
      <w:start w:val="38"/>
      <w:numFmt w:val="decimal"/>
      <w:lvlText w:val="%7."/>
      <w:lvlJc w:val="left"/>
      <w:pPr>
        <w:ind w:left="5040" w:hanging="480"/>
      </w:pPr>
    </w:lvl>
    <w:lvl w:ilvl="7">
      <w:start w:val="38"/>
      <w:numFmt w:val="decimal"/>
      <w:lvlText w:val="%8."/>
      <w:lvlJc w:val="left"/>
      <w:pPr>
        <w:ind w:left="5760" w:hanging="480"/>
      </w:pPr>
    </w:lvl>
    <w:lvl w:ilvl="8">
      <w:start w:val="38"/>
      <w:numFmt w:val="decimal"/>
      <w:lvlText w:val="%9."/>
      <w:lvlJc w:val="left"/>
      <w:pPr>
        <w:ind w:left="6480" w:hanging="480"/>
      </w:pPr>
    </w:lvl>
  </w:abstractNum>
  <w:abstractNum w:abstractNumId="23" w15:restartNumberingAfterBreak="0">
    <w:nsid w:val="0A994143"/>
    <w:multiLevelType w:val="multilevel"/>
    <w:tmpl w:val="A8D689F2"/>
    <w:lvl w:ilvl="0">
      <w:start w:val="43"/>
      <w:numFmt w:val="decimal"/>
      <w:lvlText w:val="%1."/>
      <w:lvlJc w:val="left"/>
      <w:pPr>
        <w:ind w:left="720" w:hanging="480"/>
      </w:pPr>
    </w:lvl>
    <w:lvl w:ilvl="1">
      <w:start w:val="43"/>
      <w:numFmt w:val="decimal"/>
      <w:lvlText w:val="%2."/>
      <w:lvlJc w:val="left"/>
      <w:pPr>
        <w:ind w:left="1440" w:hanging="480"/>
      </w:pPr>
    </w:lvl>
    <w:lvl w:ilvl="2">
      <w:start w:val="43"/>
      <w:numFmt w:val="decimal"/>
      <w:lvlText w:val="%3."/>
      <w:lvlJc w:val="left"/>
      <w:pPr>
        <w:ind w:left="2160" w:hanging="480"/>
      </w:pPr>
    </w:lvl>
    <w:lvl w:ilvl="3">
      <w:start w:val="43"/>
      <w:numFmt w:val="decimal"/>
      <w:lvlText w:val="%4."/>
      <w:lvlJc w:val="left"/>
      <w:pPr>
        <w:ind w:left="2880" w:hanging="480"/>
      </w:pPr>
    </w:lvl>
    <w:lvl w:ilvl="4">
      <w:start w:val="43"/>
      <w:numFmt w:val="decimal"/>
      <w:lvlText w:val="%5."/>
      <w:lvlJc w:val="left"/>
      <w:pPr>
        <w:ind w:left="3600" w:hanging="480"/>
      </w:pPr>
    </w:lvl>
    <w:lvl w:ilvl="5">
      <w:start w:val="43"/>
      <w:numFmt w:val="decimal"/>
      <w:lvlText w:val="%6."/>
      <w:lvlJc w:val="left"/>
      <w:pPr>
        <w:ind w:left="4320" w:hanging="480"/>
      </w:pPr>
    </w:lvl>
    <w:lvl w:ilvl="6">
      <w:start w:val="43"/>
      <w:numFmt w:val="decimal"/>
      <w:lvlText w:val="%7."/>
      <w:lvlJc w:val="left"/>
      <w:pPr>
        <w:ind w:left="5040" w:hanging="480"/>
      </w:pPr>
    </w:lvl>
    <w:lvl w:ilvl="7">
      <w:start w:val="43"/>
      <w:numFmt w:val="decimal"/>
      <w:lvlText w:val="%8."/>
      <w:lvlJc w:val="left"/>
      <w:pPr>
        <w:ind w:left="5760" w:hanging="480"/>
      </w:pPr>
    </w:lvl>
    <w:lvl w:ilvl="8">
      <w:start w:val="43"/>
      <w:numFmt w:val="decimal"/>
      <w:lvlText w:val="%9."/>
      <w:lvlJc w:val="left"/>
      <w:pPr>
        <w:ind w:left="6480" w:hanging="480"/>
      </w:pPr>
    </w:lvl>
  </w:abstractNum>
  <w:abstractNum w:abstractNumId="24" w15:restartNumberingAfterBreak="0">
    <w:nsid w:val="0DD96EA4"/>
    <w:multiLevelType w:val="hybridMultilevel"/>
    <w:tmpl w:val="B4F23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1AA57D3"/>
    <w:multiLevelType w:val="hybridMultilevel"/>
    <w:tmpl w:val="83002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395FD3"/>
    <w:multiLevelType w:val="hybridMultilevel"/>
    <w:tmpl w:val="38E64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E34A93"/>
    <w:multiLevelType w:val="multilevel"/>
    <w:tmpl w:val="474EE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7247E8C"/>
    <w:multiLevelType w:val="hybridMultilevel"/>
    <w:tmpl w:val="1A908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136F15"/>
    <w:multiLevelType w:val="hybridMultilevel"/>
    <w:tmpl w:val="8B281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297BC3"/>
    <w:multiLevelType w:val="hybridMultilevel"/>
    <w:tmpl w:val="950C7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DBAA66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D13B89"/>
    <w:multiLevelType w:val="multilevel"/>
    <w:tmpl w:val="5AE097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1C21836"/>
    <w:multiLevelType w:val="hybridMultilevel"/>
    <w:tmpl w:val="F7A86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9547AA"/>
    <w:multiLevelType w:val="hybridMultilevel"/>
    <w:tmpl w:val="19DC5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142DA2"/>
    <w:multiLevelType w:val="hybridMultilevel"/>
    <w:tmpl w:val="91ECA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066973"/>
    <w:multiLevelType w:val="hybridMultilevel"/>
    <w:tmpl w:val="377E2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C25C59"/>
    <w:multiLevelType w:val="hybridMultilevel"/>
    <w:tmpl w:val="FDBE1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441A82"/>
    <w:multiLevelType w:val="hybridMultilevel"/>
    <w:tmpl w:val="1E2AB2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372313"/>
    <w:multiLevelType w:val="hybridMultilevel"/>
    <w:tmpl w:val="93CA2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621D7B"/>
    <w:multiLevelType w:val="hybridMultilevel"/>
    <w:tmpl w:val="A232C4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5B1A62"/>
    <w:multiLevelType w:val="hybridMultilevel"/>
    <w:tmpl w:val="829AC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562364"/>
    <w:multiLevelType w:val="hybridMultilevel"/>
    <w:tmpl w:val="5A1C41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FB4B55"/>
    <w:multiLevelType w:val="hybridMultilevel"/>
    <w:tmpl w:val="674AD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6D3525"/>
    <w:multiLevelType w:val="hybridMultilevel"/>
    <w:tmpl w:val="0A082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BB6BD4"/>
    <w:multiLevelType w:val="hybridMultilevel"/>
    <w:tmpl w:val="235850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8B79B7"/>
    <w:multiLevelType w:val="hybridMultilevel"/>
    <w:tmpl w:val="469432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3C66D2"/>
    <w:multiLevelType w:val="hybridMultilevel"/>
    <w:tmpl w:val="88F6DE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974FF3"/>
    <w:multiLevelType w:val="hybridMultilevel"/>
    <w:tmpl w:val="CC568596"/>
    <w:lvl w:ilvl="0" w:tplc="04150011">
      <w:start w:val="1"/>
      <w:numFmt w:val="decimal"/>
      <w:lvlText w:val="%1)"/>
      <w:lvlJc w:val="left"/>
      <w:pPr>
        <w:ind w:left="5038" w:hanging="360"/>
      </w:pPr>
    </w:lvl>
    <w:lvl w:ilvl="1" w:tplc="FFFFFFFF" w:tentative="1">
      <w:start w:val="1"/>
      <w:numFmt w:val="lowerLetter"/>
      <w:lvlText w:val="%2."/>
      <w:lvlJc w:val="left"/>
      <w:pPr>
        <w:ind w:left="5758" w:hanging="360"/>
      </w:pPr>
    </w:lvl>
    <w:lvl w:ilvl="2" w:tplc="FFFFFFFF" w:tentative="1">
      <w:start w:val="1"/>
      <w:numFmt w:val="lowerRoman"/>
      <w:lvlText w:val="%3."/>
      <w:lvlJc w:val="right"/>
      <w:pPr>
        <w:ind w:left="6478" w:hanging="180"/>
      </w:pPr>
    </w:lvl>
    <w:lvl w:ilvl="3" w:tplc="FFFFFFFF" w:tentative="1">
      <w:start w:val="1"/>
      <w:numFmt w:val="decimal"/>
      <w:lvlText w:val="%4."/>
      <w:lvlJc w:val="left"/>
      <w:pPr>
        <w:ind w:left="7198" w:hanging="360"/>
      </w:pPr>
    </w:lvl>
    <w:lvl w:ilvl="4" w:tplc="FFFFFFFF" w:tentative="1">
      <w:start w:val="1"/>
      <w:numFmt w:val="lowerLetter"/>
      <w:lvlText w:val="%5."/>
      <w:lvlJc w:val="left"/>
      <w:pPr>
        <w:ind w:left="7918" w:hanging="360"/>
      </w:pPr>
    </w:lvl>
    <w:lvl w:ilvl="5" w:tplc="FFFFFFFF" w:tentative="1">
      <w:start w:val="1"/>
      <w:numFmt w:val="lowerRoman"/>
      <w:lvlText w:val="%6."/>
      <w:lvlJc w:val="right"/>
      <w:pPr>
        <w:ind w:left="8638" w:hanging="180"/>
      </w:pPr>
    </w:lvl>
    <w:lvl w:ilvl="6" w:tplc="FFFFFFFF" w:tentative="1">
      <w:start w:val="1"/>
      <w:numFmt w:val="decimal"/>
      <w:lvlText w:val="%7."/>
      <w:lvlJc w:val="left"/>
      <w:pPr>
        <w:ind w:left="9358" w:hanging="360"/>
      </w:pPr>
    </w:lvl>
    <w:lvl w:ilvl="7" w:tplc="FFFFFFFF" w:tentative="1">
      <w:start w:val="1"/>
      <w:numFmt w:val="lowerLetter"/>
      <w:lvlText w:val="%8."/>
      <w:lvlJc w:val="left"/>
      <w:pPr>
        <w:ind w:left="10078" w:hanging="360"/>
      </w:pPr>
    </w:lvl>
    <w:lvl w:ilvl="8" w:tplc="FFFFFFFF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48" w15:restartNumberingAfterBreak="0">
    <w:nsid w:val="6D291D11"/>
    <w:multiLevelType w:val="hybridMultilevel"/>
    <w:tmpl w:val="346697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F638BE"/>
    <w:multiLevelType w:val="hybridMultilevel"/>
    <w:tmpl w:val="34CCC3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DD5F3B"/>
    <w:multiLevelType w:val="multilevel"/>
    <w:tmpl w:val="68AE6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AEF7B31"/>
    <w:multiLevelType w:val="hybridMultilevel"/>
    <w:tmpl w:val="517ED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768825">
    <w:abstractNumId w:val="8"/>
  </w:num>
  <w:num w:numId="2" w16cid:durableId="1989936426">
    <w:abstractNumId w:val="6"/>
  </w:num>
  <w:num w:numId="3" w16cid:durableId="1174691030">
    <w:abstractNumId w:val="5"/>
  </w:num>
  <w:num w:numId="4" w16cid:durableId="234165061">
    <w:abstractNumId w:val="4"/>
  </w:num>
  <w:num w:numId="5" w16cid:durableId="1886520687">
    <w:abstractNumId w:val="7"/>
  </w:num>
  <w:num w:numId="6" w16cid:durableId="854610009">
    <w:abstractNumId w:val="3"/>
  </w:num>
  <w:num w:numId="7" w16cid:durableId="2048681675">
    <w:abstractNumId w:val="2"/>
  </w:num>
  <w:num w:numId="8" w16cid:durableId="947542812">
    <w:abstractNumId w:val="1"/>
  </w:num>
  <w:num w:numId="9" w16cid:durableId="1861123750">
    <w:abstractNumId w:val="0"/>
  </w:num>
  <w:num w:numId="10" w16cid:durableId="894312217">
    <w:abstractNumId w:val="9"/>
  </w:num>
  <w:num w:numId="11" w16cid:durableId="15873026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2634293">
    <w:abstractNumId w:val="10"/>
  </w:num>
  <w:num w:numId="13" w16cid:durableId="164127846">
    <w:abstractNumId w:val="10"/>
  </w:num>
  <w:num w:numId="14" w16cid:durableId="16862047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3106248">
    <w:abstractNumId w:val="10"/>
  </w:num>
  <w:num w:numId="16" w16cid:durableId="2047364918">
    <w:abstractNumId w:val="10"/>
  </w:num>
  <w:num w:numId="17" w16cid:durableId="1592929524">
    <w:abstractNumId w:val="10"/>
  </w:num>
  <w:num w:numId="18" w16cid:durableId="794641888">
    <w:abstractNumId w:val="10"/>
  </w:num>
  <w:num w:numId="19" w16cid:durableId="647900562">
    <w:abstractNumId w:val="10"/>
  </w:num>
  <w:num w:numId="20" w16cid:durableId="20189945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19790277">
    <w:abstractNumId w:val="12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22" w16cid:durableId="1680740048">
    <w:abstractNumId w:val="15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  <w:lvlOverride w:ilvl="7">
      <w:startOverride w:val="12"/>
    </w:lvlOverride>
    <w:lvlOverride w:ilvl="8">
      <w:startOverride w:val="12"/>
    </w:lvlOverride>
  </w:num>
  <w:num w:numId="23" w16cid:durableId="281616117">
    <w:abstractNumId w:val="16"/>
    <w:lvlOverride w:ilvl="0">
      <w:startOverride w:val="16"/>
    </w:lvlOverride>
    <w:lvlOverride w:ilvl="1">
      <w:startOverride w:val="16"/>
    </w:lvlOverride>
    <w:lvlOverride w:ilvl="2">
      <w:startOverride w:val="16"/>
    </w:lvlOverride>
    <w:lvlOverride w:ilvl="3">
      <w:startOverride w:val="16"/>
    </w:lvlOverride>
    <w:lvlOverride w:ilvl="4">
      <w:startOverride w:val="16"/>
    </w:lvlOverride>
    <w:lvlOverride w:ilvl="5">
      <w:startOverride w:val="16"/>
    </w:lvlOverride>
    <w:lvlOverride w:ilvl="6">
      <w:startOverride w:val="16"/>
    </w:lvlOverride>
    <w:lvlOverride w:ilvl="7">
      <w:startOverride w:val="16"/>
    </w:lvlOverride>
    <w:lvlOverride w:ilvl="8">
      <w:startOverride w:val="16"/>
    </w:lvlOverride>
  </w:num>
  <w:num w:numId="24" w16cid:durableId="592855512">
    <w:abstractNumId w:val="17"/>
    <w:lvlOverride w:ilvl="0">
      <w:startOverride w:val="20"/>
    </w:lvlOverride>
    <w:lvlOverride w:ilvl="1">
      <w:startOverride w:val="20"/>
    </w:lvlOverride>
    <w:lvlOverride w:ilvl="2">
      <w:startOverride w:val="20"/>
    </w:lvlOverride>
    <w:lvlOverride w:ilvl="3">
      <w:startOverride w:val="20"/>
    </w:lvlOverride>
    <w:lvlOverride w:ilvl="4">
      <w:startOverride w:val="20"/>
    </w:lvlOverride>
    <w:lvlOverride w:ilvl="5">
      <w:startOverride w:val="20"/>
    </w:lvlOverride>
    <w:lvlOverride w:ilvl="6">
      <w:startOverride w:val="20"/>
    </w:lvlOverride>
    <w:lvlOverride w:ilvl="7">
      <w:startOverride w:val="20"/>
    </w:lvlOverride>
    <w:lvlOverride w:ilvl="8">
      <w:startOverride w:val="20"/>
    </w:lvlOverride>
  </w:num>
  <w:num w:numId="25" w16cid:durableId="680357466">
    <w:abstractNumId w:val="18"/>
    <w:lvlOverride w:ilvl="0">
      <w:startOverride w:val="24"/>
    </w:lvlOverride>
    <w:lvlOverride w:ilvl="1">
      <w:startOverride w:val="24"/>
    </w:lvlOverride>
    <w:lvlOverride w:ilvl="2">
      <w:startOverride w:val="24"/>
    </w:lvlOverride>
    <w:lvlOverride w:ilvl="3">
      <w:startOverride w:val="24"/>
    </w:lvlOverride>
    <w:lvlOverride w:ilvl="4">
      <w:startOverride w:val="24"/>
    </w:lvlOverride>
    <w:lvlOverride w:ilvl="5">
      <w:startOverride w:val="24"/>
    </w:lvlOverride>
    <w:lvlOverride w:ilvl="6">
      <w:startOverride w:val="24"/>
    </w:lvlOverride>
    <w:lvlOverride w:ilvl="7">
      <w:startOverride w:val="24"/>
    </w:lvlOverride>
    <w:lvlOverride w:ilvl="8">
      <w:startOverride w:val="24"/>
    </w:lvlOverride>
  </w:num>
  <w:num w:numId="26" w16cid:durableId="693117323">
    <w:abstractNumId w:val="19"/>
    <w:lvlOverride w:ilvl="0">
      <w:startOverride w:val="27"/>
    </w:lvlOverride>
    <w:lvlOverride w:ilvl="1">
      <w:startOverride w:val="27"/>
    </w:lvlOverride>
    <w:lvlOverride w:ilvl="2">
      <w:startOverride w:val="27"/>
    </w:lvlOverride>
    <w:lvlOverride w:ilvl="3">
      <w:startOverride w:val="27"/>
    </w:lvlOverride>
    <w:lvlOverride w:ilvl="4">
      <w:startOverride w:val="27"/>
    </w:lvlOverride>
    <w:lvlOverride w:ilvl="5">
      <w:startOverride w:val="27"/>
    </w:lvlOverride>
    <w:lvlOverride w:ilvl="6">
      <w:startOverride w:val="27"/>
    </w:lvlOverride>
    <w:lvlOverride w:ilvl="7">
      <w:startOverride w:val="27"/>
    </w:lvlOverride>
    <w:lvlOverride w:ilvl="8">
      <w:startOverride w:val="27"/>
    </w:lvlOverride>
  </w:num>
  <w:num w:numId="27" w16cid:durableId="2107144200">
    <w:abstractNumId w:val="20"/>
    <w:lvlOverride w:ilvl="0">
      <w:startOverride w:val="31"/>
    </w:lvlOverride>
    <w:lvlOverride w:ilvl="1">
      <w:startOverride w:val="31"/>
    </w:lvlOverride>
    <w:lvlOverride w:ilvl="2">
      <w:startOverride w:val="31"/>
    </w:lvlOverride>
    <w:lvlOverride w:ilvl="3">
      <w:startOverride w:val="31"/>
    </w:lvlOverride>
    <w:lvlOverride w:ilvl="4">
      <w:startOverride w:val="31"/>
    </w:lvlOverride>
    <w:lvlOverride w:ilvl="5">
      <w:startOverride w:val="31"/>
    </w:lvlOverride>
    <w:lvlOverride w:ilvl="6">
      <w:startOverride w:val="31"/>
    </w:lvlOverride>
    <w:lvlOverride w:ilvl="7">
      <w:startOverride w:val="31"/>
    </w:lvlOverride>
    <w:lvlOverride w:ilvl="8">
      <w:startOverride w:val="31"/>
    </w:lvlOverride>
  </w:num>
  <w:num w:numId="28" w16cid:durableId="1313102806">
    <w:abstractNumId w:val="21"/>
    <w:lvlOverride w:ilvl="0">
      <w:startOverride w:val="34"/>
    </w:lvlOverride>
    <w:lvlOverride w:ilvl="1">
      <w:startOverride w:val="34"/>
    </w:lvlOverride>
    <w:lvlOverride w:ilvl="2">
      <w:startOverride w:val="34"/>
    </w:lvlOverride>
    <w:lvlOverride w:ilvl="3">
      <w:startOverride w:val="34"/>
    </w:lvlOverride>
    <w:lvlOverride w:ilvl="4">
      <w:startOverride w:val="34"/>
    </w:lvlOverride>
    <w:lvlOverride w:ilvl="5">
      <w:startOverride w:val="34"/>
    </w:lvlOverride>
    <w:lvlOverride w:ilvl="6">
      <w:startOverride w:val="34"/>
    </w:lvlOverride>
    <w:lvlOverride w:ilvl="7">
      <w:startOverride w:val="34"/>
    </w:lvlOverride>
    <w:lvlOverride w:ilvl="8">
      <w:startOverride w:val="34"/>
    </w:lvlOverride>
  </w:num>
  <w:num w:numId="29" w16cid:durableId="2066953138">
    <w:abstractNumId w:val="22"/>
    <w:lvlOverride w:ilvl="0">
      <w:startOverride w:val="38"/>
    </w:lvlOverride>
    <w:lvlOverride w:ilvl="1">
      <w:startOverride w:val="38"/>
    </w:lvlOverride>
    <w:lvlOverride w:ilvl="2">
      <w:startOverride w:val="38"/>
    </w:lvlOverride>
    <w:lvlOverride w:ilvl="3">
      <w:startOverride w:val="38"/>
    </w:lvlOverride>
    <w:lvlOverride w:ilvl="4">
      <w:startOverride w:val="38"/>
    </w:lvlOverride>
    <w:lvlOverride w:ilvl="5">
      <w:startOverride w:val="38"/>
    </w:lvlOverride>
    <w:lvlOverride w:ilvl="6">
      <w:startOverride w:val="38"/>
    </w:lvlOverride>
    <w:lvlOverride w:ilvl="7">
      <w:startOverride w:val="38"/>
    </w:lvlOverride>
    <w:lvlOverride w:ilvl="8">
      <w:startOverride w:val="38"/>
    </w:lvlOverride>
  </w:num>
  <w:num w:numId="30" w16cid:durableId="1844588046">
    <w:abstractNumId w:val="23"/>
    <w:lvlOverride w:ilvl="0">
      <w:startOverride w:val="43"/>
    </w:lvlOverride>
    <w:lvlOverride w:ilvl="1">
      <w:startOverride w:val="43"/>
    </w:lvlOverride>
    <w:lvlOverride w:ilvl="2">
      <w:startOverride w:val="43"/>
    </w:lvlOverride>
    <w:lvlOverride w:ilvl="3">
      <w:startOverride w:val="43"/>
    </w:lvlOverride>
    <w:lvlOverride w:ilvl="4">
      <w:startOverride w:val="43"/>
    </w:lvlOverride>
    <w:lvlOverride w:ilvl="5">
      <w:startOverride w:val="43"/>
    </w:lvlOverride>
    <w:lvlOverride w:ilvl="6">
      <w:startOverride w:val="43"/>
    </w:lvlOverride>
    <w:lvlOverride w:ilvl="7">
      <w:startOverride w:val="43"/>
    </w:lvlOverride>
    <w:lvlOverride w:ilvl="8">
      <w:startOverride w:val="43"/>
    </w:lvlOverride>
  </w:num>
  <w:num w:numId="31" w16cid:durableId="1471315756">
    <w:abstractNumId w:val="10"/>
  </w:num>
  <w:num w:numId="32" w16cid:durableId="1833793119">
    <w:abstractNumId w:val="10"/>
  </w:num>
  <w:num w:numId="33" w16cid:durableId="1494492089">
    <w:abstractNumId w:val="10"/>
  </w:num>
  <w:num w:numId="34" w16cid:durableId="2098363811">
    <w:abstractNumId w:val="10"/>
  </w:num>
  <w:num w:numId="35" w16cid:durableId="569030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20521415">
    <w:abstractNumId w:val="10"/>
  </w:num>
  <w:num w:numId="37" w16cid:durableId="1322930438">
    <w:abstractNumId w:val="10"/>
  </w:num>
  <w:num w:numId="38" w16cid:durableId="431971737">
    <w:abstractNumId w:val="10"/>
  </w:num>
  <w:num w:numId="39" w16cid:durableId="14886725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16228675">
    <w:abstractNumId w:val="10"/>
  </w:num>
  <w:num w:numId="41" w16cid:durableId="785923984">
    <w:abstractNumId w:val="10"/>
  </w:num>
  <w:num w:numId="42" w16cid:durableId="1029523765">
    <w:abstractNumId w:val="10"/>
  </w:num>
  <w:num w:numId="43" w16cid:durableId="1216427716">
    <w:abstractNumId w:val="10"/>
  </w:num>
  <w:num w:numId="44" w16cid:durableId="1622570439">
    <w:abstractNumId w:val="10"/>
  </w:num>
  <w:num w:numId="45" w16cid:durableId="1984889936">
    <w:abstractNumId w:val="10"/>
  </w:num>
  <w:num w:numId="46" w16cid:durableId="591280581">
    <w:abstractNumId w:val="10"/>
  </w:num>
  <w:num w:numId="47" w16cid:durableId="1853907406">
    <w:abstractNumId w:val="10"/>
  </w:num>
  <w:num w:numId="48" w16cid:durableId="786512051">
    <w:abstractNumId w:val="10"/>
  </w:num>
  <w:num w:numId="49" w16cid:durableId="743186881">
    <w:abstractNumId w:val="10"/>
  </w:num>
  <w:num w:numId="50" w16cid:durableId="384985585">
    <w:abstractNumId w:val="10"/>
  </w:num>
  <w:num w:numId="51" w16cid:durableId="101263385">
    <w:abstractNumId w:val="10"/>
  </w:num>
  <w:num w:numId="52" w16cid:durableId="1313097721">
    <w:abstractNumId w:val="10"/>
  </w:num>
  <w:num w:numId="53" w16cid:durableId="879320130">
    <w:abstractNumId w:val="10"/>
  </w:num>
  <w:num w:numId="54" w16cid:durableId="1156841956">
    <w:abstractNumId w:val="10"/>
  </w:num>
  <w:num w:numId="55" w16cid:durableId="1913618184">
    <w:abstractNumId w:val="10"/>
  </w:num>
  <w:num w:numId="56" w16cid:durableId="488979138">
    <w:abstractNumId w:val="10"/>
  </w:num>
  <w:num w:numId="57" w16cid:durableId="2118212149">
    <w:abstractNumId w:val="10"/>
  </w:num>
  <w:num w:numId="58" w16cid:durableId="2060281203">
    <w:abstractNumId w:val="10"/>
  </w:num>
  <w:num w:numId="59" w16cid:durableId="1935746303">
    <w:abstractNumId w:val="10"/>
  </w:num>
  <w:num w:numId="60" w16cid:durableId="12675432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026664472">
    <w:abstractNumId w:val="10"/>
  </w:num>
  <w:num w:numId="62" w16cid:durableId="155609919">
    <w:abstractNumId w:val="10"/>
  </w:num>
  <w:num w:numId="63" w16cid:durableId="2060203632">
    <w:abstractNumId w:val="10"/>
  </w:num>
  <w:num w:numId="64" w16cid:durableId="11025287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046756101">
    <w:abstractNumId w:val="10"/>
  </w:num>
  <w:num w:numId="66" w16cid:durableId="1151170671">
    <w:abstractNumId w:val="10"/>
  </w:num>
  <w:num w:numId="67" w16cid:durableId="129901310">
    <w:abstractNumId w:val="10"/>
  </w:num>
  <w:num w:numId="68" w16cid:durableId="1697196871">
    <w:abstractNumId w:val="10"/>
  </w:num>
  <w:num w:numId="69" w16cid:durableId="17134538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562252778">
    <w:abstractNumId w:val="28"/>
  </w:num>
  <w:num w:numId="71" w16cid:durableId="1110246888">
    <w:abstractNumId w:val="13"/>
  </w:num>
  <w:num w:numId="72" w16cid:durableId="1834446826">
    <w:abstractNumId w:val="30"/>
  </w:num>
  <w:num w:numId="73" w16cid:durableId="1963418975">
    <w:abstractNumId w:val="34"/>
  </w:num>
  <w:num w:numId="74" w16cid:durableId="160190984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404841054">
    <w:abstractNumId w:val="38"/>
  </w:num>
  <w:num w:numId="76" w16cid:durableId="1506823919">
    <w:abstractNumId w:val="45"/>
  </w:num>
  <w:num w:numId="77" w16cid:durableId="950863928">
    <w:abstractNumId w:val="10"/>
  </w:num>
  <w:num w:numId="78" w16cid:durableId="1484464439">
    <w:abstractNumId w:val="48"/>
  </w:num>
  <w:num w:numId="79" w16cid:durableId="2086413035">
    <w:abstractNumId w:val="37"/>
  </w:num>
  <w:num w:numId="80" w16cid:durableId="472986509">
    <w:abstractNumId w:val="49"/>
  </w:num>
  <w:num w:numId="81" w16cid:durableId="1946189413">
    <w:abstractNumId w:val="41"/>
  </w:num>
  <w:num w:numId="82" w16cid:durableId="2011759022">
    <w:abstractNumId w:val="25"/>
  </w:num>
  <w:num w:numId="83" w16cid:durableId="619190615">
    <w:abstractNumId w:val="43"/>
  </w:num>
  <w:num w:numId="84" w16cid:durableId="1280070174">
    <w:abstractNumId w:val="14"/>
  </w:num>
  <w:num w:numId="85" w16cid:durableId="535890792">
    <w:abstractNumId w:val="36"/>
  </w:num>
  <w:num w:numId="86" w16cid:durableId="1476025066">
    <w:abstractNumId w:val="29"/>
  </w:num>
  <w:num w:numId="87" w16cid:durableId="1651136276">
    <w:abstractNumId w:val="39"/>
  </w:num>
  <w:num w:numId="88" w16cid:durableId="584651074">
    <w:abstractNumId w:val="33"/>
  </w:num>
  <w:num w:numId="89" w16cid:durableId="161706332">
    <w:abstractNumId w:val="32"/>
  </w:num>
  <w:num w:numId="90" w16cid:durableId="1670061648">
    <w:abstractNumId w:val="44"/>
  </w:num>
  <w:num w:numId="91" w16cid:durableId="1265840669">
    <w:abstractNumId w:val="42"/>
  </w:num>
  <w:num w:numId="92" w16cid:durableId="1575049911">
    <w:abstractNumId w:val="47"/>
  </w:num>
  <w:num w:numId="93" w16cid:durableId="1892305614">
    <w:abstractNumId w:val="24"/>
  </w:num>
  <w:num w:numId="94" w16cid:durableId="1007294467">
    <w:abstractNumId w:val="46"/>
  </w:num>
  <w:num w:numId="95" w16cid:durableId="665982966">
    <w:abstractNumId w:val="35"/>
  </w:num>
  <w:num w:numId="96" w16cid:durableId="87699886">
    <w:abstractNumId w:val="26"/>
  </w:num>
  <w:num w:numId="97" w16cid:durableId="1515222489">
    <w:abstractNumId w:val="40"/>
  </w:num>
  <w:num w:numId="98" w16cid:durableId="1346250770">
    <w:abstractNumId w:val="51"/>
  </w:num>
  <w:num w:numId="99" w16cid:durableId="751781532">
    <w:abstractNumId w:val="27"/>
  </w:num>
  <w:num w:numId="100" w16cid:durableId="11324041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E5"/>
    <w:rsid w:val="000C5229"/>
    <w:rsid w:val="000C678D"/>
    <w:rsid w:val="00105C90"/>
    <w:rsid w:val="00116DB8"/>
    <w:rsid w:val="00141459"/>
    <w:rsid w:val="001748F6"/>
    <w:rsid w:val="001902C0"/>
    <w:rsid w:val="001B260F"/>
    <w:rsid w:val="001E7D0E"/>
    <w:rsid w:val="0021734F"/>
    <w:rsid w:val="00221FCF"/>
    <w:rsid w:val="00265021"/>
    <w:rsid w:val="00265B60"/>
    <w:rsid w:val="00276473"/>
    <w:rsid w:val="00280448"/>
    <w:rsid w:val="002C49AD"/>
    <w:rsid w:val="0031769E"/>
    <w:rsid w:val="003223D1"/>
    <w:rsid w:val="00385E59"/>
    <w:rsid w:val="003A51E5"/>
    <w:rsid w:val="003A7031"/>
    <w:rsid w:val="00423B4F"/>
    <w:rsid w:val="0042795B"/>
    <w:rsid w:val="0049352E"/>
    <w:rsid w:val="004949E3"/>
    <w:rsid w:val="00495713"/>
    <w:rsid w:val="004B76A4"/>
    <w:rsid w:val="005126A7"/>
    <w:rsid w:val="005374A5"/>
    <w:rsid w:val="00572E80"/>
    <w:rsid w:val="0059007F"/>
    <w:rsid w:val="005F60E1"/>
    <w:rsid w:val="006132D5"/>
    <w:rsid w:val="006A5B15"/>
    <w:rsid w:val="006F01CD"/>
    <w:rsid w:val="006F6D70"/>
    <w:rsid w:val="00705719"/>
    <w:rsid w:val="00735F2F"/>
    <w:rsid w:val="00740CB1"/>
    <w:rsid w:val="00753AB7"/>
    <w:rsid w:val="0076201E"/>
    <w:rsid w:val="007644B1"/>
    <w:rsid w:val="00777C1D"/>
    <w:rsid w:val="00781A76"/>
    <w:rsid w:val="007F26FE"/>
    <w:rsid w:val="00805C07"/>
    <w:rsid w:val="00811EF3"/>
    <w:rsid w:val="008464C5"/>
    <w:rsid w:val="00853C0F"/>
    <w:rsid w:val="00885889"/>
    <w:rsid w:val="008961EE"/>
    <w:rsid w:val="008D0807"/>
    <w:rsid w:val="008E610B"/>
    <w:rsid w:val="009437F3"/>
    <w:rsid w:val="00945FD2"/>
    <w:rsid w:val="00984ABE"/>
    <w:rsid w:val="009B2921"/>
    <w:rsid w:val="009B4FC5"/>
    <w:rsid w:val="009E0AD7"/>
    <w:rsid w:val="009E4B26"/>
    <w:rsid w:val="00A308B2"/>
    <w:rsid w:val="00A9571C"/>
    <w:rsid w:val="00AB3538"/>
    <w:rsid w:val="00AE2DAC"/>
    <w:rsid w:val="00B05B43"/>
    <w:rsid w:val="00B76FA1"/>
    <w:rsid w:val="00B85D43"/>
    <w:rsid w:val="00BA4F08"/>
    <w:rsid w:val="00BD4CFF"/>
    <w:rsid w:val="00C032A5"/>
    <w:rsid w:val="00C06BC6"/>
    <w:rsid w:val="00C45960"/>
    <w:rsid w:val="00CD753D"/>
    <w:rsid w:val="00D34368"/>
    <w:rsid w:val="00D57CB4"/>
    <w:rsid w:val="00D71822"/>
    <w:rsid w:val="00DE161A"/>
    <w:rsid w:val="00E022BB"/>
    <w:rsid w:val="00E10AE5"/>
    <w:rsid w:val="00E36E7C"/>
    <w:rsid w:val="00E47076"/>
    <w:rsid w:val="00E67553"/>
    <w:rsid w:val="00E738CF"/>
    <w:rsid w:val="00E93C02"/>
    <w:rsid w:val="00ED2D76"/>
    <w:rsid w:val="00ED5392"/>
    <w:rsid w:val="00F14999"/>
    <w:rsid w:val="00F42C24"/>
    <w:rsid w:val="00F63D08"/>
    <w:rsid w:val="00F722BD"/>
    <w:rsid w:val="00FA02AB"/>
    <w:rsid w:val="00FC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60FF"/>
  <w15:docId w15:val="{FA0D6F29-C643-47BC-8CDF-E5819D4E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hAnsi="Calibri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table" w:customStyle="1" w:styleId="Table">
    <w:name w:val="Table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VerbatimChar">
    <w:name w:val="Verbatim Char"/>
    <w:basedOn w:val="TekstpodstawowyZnak"/>
    <w:link w:val="SourceCode"/>
    <w:rPr>
      <w:rFonts w:ascii="Consolas" w:hAnsi="Consolas" w:cs="Consolas"/>
      <w:noProof/>
      <w:sz w:val="22"/>
      <w:szCs w:val="22"/>
    </w:rPr>
  </w:style>
  <w:style w:type="paragraph" w:customStyle="1" w:styleId="SourceCode">
    <w:name w:val="Source Code"/>
    <w:basedOn w:val="Normalny"/>
    <w:link w:val="VerbatimChar"/>
    <w:pPr>
      <w:wordWrap w:val="0"/>
      <w:spacing w:before="120" w:after="0" w:line="240" w:lineRule="auto"/>
    </w:pPr>
    <w:rPr>
      <w:rFonts w:ascii="Consolas" w:hAnsi="Consolas" w:cs="Consolas"/>
      <w:sz w:val="22"/>
    </w:rPr>
  </w:style>
  <w:style w:type="character" w:customStyle="1" w:styleId="KeywordTok">
    <w:name w:val="KeywordTok"/>
    <w:basedOn w:val="VerbatimChar"/>
    <w:rPr>
      <w:rFonts w:ascii="Consolas" w:hAnsi="Consolas" w:cs="Consolas"/>
      <w:b/>
      <w:noProof/>
      <w:color w:val="007020"/>
      <w:sz w:val="22"/>
      <w:szCs w:val="22"/>
    </w:rPr>
  </w:style>
  <w:style w:type="character" w:customStyle="1" w:styleId="DataTypeTok">
    <w:name w:val="DataTypeTok"/>
    <w:basedOn w:val="VerbatimChar"/>
    <w:rPr>
      <w:rFonts w:ascii="Consolas" w:hAnsi="Consolas" w:cs="Consolas"/>
      <w:noProof/>
      <w:color w:val="902000"/>
      <w:sz w:val="22"/>
      <w:szCs w:val="22"/>
    </w:rPr>
  </w:style>
  <w:style w:type="character" w:customStyle="1" w:styleId="DecValTok">
    <w:name w:val="DecValTok"/>
    <w:basedOn w:val="VerbatimChar"/>
    <w:rPr>
      <w:rFonts w:ascii="Consolas" w:hAnsi="Consolas" w:cs="Consolas"/>
      <w:noProof/>
      <w:color w:val="40A070"/>
      <w:sz w:val="22"/>
      <w:szCs w:val="22"/>
    </w:rPr>
  </w:style>
  <w:style w:type="character" w:customStyle="1" w:styleId="BaseNTok">
    <w:name w:val="BaseNTok"/>
    <w:basedOn w:val="VerbatimChar"/>
    <w:rPr>
      <w:rFonts w:ascii="Consolas" w:hAnsi="Consolas" w:cs="Consolas"/>
      <w:noProof/>
      <w:color w:val="40A070"/>
      <w:sz w:val="22"/>
      <w:szCs w:val="22"/>
    </w:rPr>
  </w:style>
  <w:style w:type="character" w:customStyle="1" w:styleId="FloatTok">
    <w:name w:val="FloatTok"/>
    <w:basedOn w:val="VerbatimChar"/>
    <w:rPr>
      <w:rFonts w:ascii="Consolas" w:hAnsi="Consolas" w:cs="Consolas"/>
      <w:noProof/>
      <w:color w:val="40A070"/>
      <w:sz w:val="22"/>
      <w:szCs w:val="22"/>
    </w:rPr>
  </w:style>
  <w:style w:type="character" w:customStyle="1" w:styleId="ConstantTok">
    <w:name w:val="ConstantTok"/>
    <w:basedOn w:val="VerbatimChar"/>
    <w:rPr>
      <w:rFonts w:ascii="Consolas" w:hAnsi="Consolas" w:cs="Consolas"/>
      <w:noProof/>
      <w:color w:val="880000"/>
      <w:sz w:val="22"/>
      <w:szCs w:val="22"/>
    </w:rPr>
  </w:style>
  <w:style w:type="character" w:customStyle="1" w:styleId="CharTok">
    <w:name w:val="CharTok"/>
    <w:basedOn w:val="VerbatimChar"/>
    <w:rPr>
      <w:rFonts w:ascii="Consolas" w:hAnsi="Consolas" w:cs="Consolas"/>
      <w:noProof/>
      <w:color w:val="4070A0"/>
      <w:sz w:val="22"/>
      <w:szCs w:val="22"/>
    </w:rPr>
  </w:style>
  <w:style w:type="character" w:customStyle="1" w:styleId="SpecialCharTok">
    <w:name w:val="SpecialCharTok"/>
    <w:basedOn w:val="VerbatimChar"/>
    <w:rPr>
      <w:rFonts w:ascii="Consolas" w:hAnsi="Consolas" w:cs="Consolas"/>
      <w:noProof/>
      <w:color w:val="4070A0"/>
      <w:sz w:val="22"/>
      <w:szCs w:val="22"/>
    </w:rPr>
  </w:style>
  <w:style w:type="character" w:customStyle="1" w:styleId="StringTok">
    <w:name w:val="StringTok"/>
    <w:basedOn w:val="VerbatimChar"/>
    <w:rPr>
      <w:rFonts w:ascii="Consolas" w:hAnsi="Consolas" w:cs="Consolas"/>
      <w:noProof/>
      <w:color w:val="4070A0"/>
      <w:sz w:val="22"/>
      <w:szCs w:val="22"/>
    </w:rPr>
  </w:style>
  <w:style w:type="character" w:customStyle="1" w:styleId="VerbatimStringTok">
    <w:name w:val="VerbatimStringTok"/>
    <w:basedOn w:val="VerbatimChar"/>
    <w:rPr>
      <w:rFonts w:ascii="Consolas" w:hAnsi="Consolas" w:cs="Consolas"/>
      <w:noProof/>
      <w:color w:val="4070A0"/>
      <w:sz w:val="22"/>
      <w:szCs w:val="22"/>
    </w:rPr>
  </w:style>
  <w:style w:type="character" w:customStyle="1" w:styleId="SpecialStringTok">
    <w:name w:val="SpecialStringTok"/>
    <w:basedOn w:val="VerbatimChar"/>
    <w:rPr>
      <w:rFonts w:ascii="Consolas" w:hAnsi="Consolas" w:cs="Consolas"/>
      <w:noProof/>
      <w:color w:val="BB6688"/>
      <w:sz w:val="22"/>
      <w:szCs w:val="22"/>
    </w:rPr>
  </w:style>
  <w:style w:type="character" w:customStyle="1" w:styleId="ImportTok">
    <w:name w:val="ImportTok"/>
    <w:basedOn w:val="VerbatimChar"/>
    <w:rPr>
      <w:rFonts w:ascii="Consolas" w:hAnsi="Consolas" w:cs="Consolas"/>
      <w:b/>
      <w:noProof/>
      <w:color w:val="008000"/>
      <w:sz w:val="22"/>
      <w:szCs w:val="22"/>
    </w:rPr>
  </w:style>
  <w:style w:type="character" w:customStyle="1" w:styleId="CommentTok">
    <w:name w:val="CommentTok"/>
    <w:basedOn w:val="VerbatimChar"/>
    <w:rPr>
      <w:rFonts w:ascii="Consolas" w:hAnsi="Consolas" w:cs="Consolas"/>
      <w:i/>
      <w:noProof/>
      <w:color w:val="60A0B0"/>
      <w:sz w:val="22"/>
      <w:szCs w:val="22"/>
    </w:rPr>
  </w:style>
  <w:style w:type="character" w:customStyle="1" w:styleId="DocumentationTok">
    <w:name w:val="DocumentationTok"/>
    <w:basedOn w:val="VerbatimChar"/>
    <w:rPr>
      <w:rFonts w:ascii="Consolas" w:hAnsi="Consolas" w:cs="Consolas"/>
      <w:i/>
      <w:noProof/>
      <w:color w:val="BA2121"/>
      <w:sz w:val="22"/>
      <w:szCs w:val="22"/>
    </w:rPr>
  </w:style>
  <w:style w:type="character" w:customStyle="1" w:styleId="AnnotationTok">
    <w:name w:val="AnnotationTok"/>
    <w:basedOn w:val="VerbatimChar"/>
    <w:rPr>
      <w:rFonts w:ascii="Consolas" w:hAnsi="Consolas" w:cs="Consolas"/>
      <w:b/>
      <w:i/>
      <w:noProof/>
      <w:color w:val="60A0B0"/>
      <w:sz w:val="22"/>
      <w:szCs w:val="22"/>
    </w:rPr>
  </w:style>
  <w:style w:type="character" w:customStyle="1" w:styleId="CommentVarTok">
    <w:name w:val="CommentVarTok"/>
    <w:basedOn w:val="VerbatimChar"/>
    <w:rPr>
      <w:rFonts w:ascii="Consolas" w:hAnsi="Consolas" w:cs="Consolas"/>
      <w:b/>
      <w:i/>
      <w:noProof/>
      <w:color w:val="60A0B0"/>
      <w:sz w:val="22"/>
      <w:szCs w:val="22"/>
    </w:rPr>
  </w:style>
  <w:style w:type="character" w:customStyle="1" w:styleId="OtherTok">
    <w:name w:val="OtherTok"/>
    <w:basedOn w:val="VerbatimChar"/>
    <w:rPr>
      <w:rFonts w:ascii="Consolas" w:hAnsi="Consolas" w:cs="Consolas"/>
      <w:noProof/>
      <w:color w:val="007020"/>
      <w:sz w:val="22"/>
      <w:szCs w:val="22"/>
    </w:rPr>
  </w:style>
  <w:style w:type="character" w:customStyle="1" w:styleId="FunctionTok">
    <w:name w:val="FunctionTok"/>
    <w:basedOn w:val="VerbatimChar"/>
    <w:rPr>
      <w:rFonts w:ascii="Consolas" w:hAnsi="Consolas" w:cs="Consolas"/>
      <w:noProof/>
      <w:color w:val="06287E"/>
      <w:sz w:val="22"/>
      <w:szCs w:val="22"/>
    </w:rPr>
  </w:style>
  <w:style w:type="character" w:customStyle="1" w:styleId="VariableTok">
    <w:name w:val="VariableTok"/>
    <w:basedOn w:val="VerbatimChar"/>
    <w:rPr>
      <w:rFonts w:ascii="Consolas" w:hAnsi="Consolas" w:cs="Consolas"/>
      <w:noProof/>
      <w:color w:val="19177C"/>
      <w:sz w:val="22"/>
      <w:szCs w:val="22"/>
    </w:rPr>
  </w:style>
  <w:style w:type="character" w:customStyle="1" w:styleId="ControlFlowTok">
    <w:name w:val="ControlFlowTok"/>
    <w:basedOn w:val="VerbatimChar"/>
    <w:rPr>
      <w:rFonts w:ascii="Consolas" w:hAnsi="Consolas" w:cs="Consolas"/>
      <w:b/>
      <w:noProof/>
      <w:color w:val="007020"/>
      <w:sz w:val="22"/>
      <w:szCs w:val="22"/>
    </w:rPr>
  </w:style>
  <w:style w:type="character" w:customStyle="1" w:styleId="OperatorTok">
    <w:name w:val="OperatorTok"/>
    <w:basedOn w:val="VerbatimChar"/>
    <w:rPr>
      <w:rFonts w:ascii="Consolas" w:hAnsi="Consolas" w:cs="Consolas"/>
      <w:noProof/>
      <w:color w:val="666666"/>
      <w:sz w:val="22"/>
      <w:szCs w:val="22"/>
    </w:rPr>
  </w:style>
  <w:style w:type="character" w:customStyle="1" w:styleId="BuiltInTok">
    <w:name w:val="BuiltInTok"/>
    <w:basedOn w:val="VerbatimChar"/>
    <w:rPr>
      <w:rFonts w:ascii="Consolas" w:hAnsi="Consolas" w:cs="Consolas"/>
      <w:noProof/>
      <w:color w:val="008000"/>
      <w:sz w:val="22"/>
      <w:szCs w:val="22"/>
    </w:rPr>
  </w:style>
  <w:style w:type="character" w:customStyle="1" w:styleId="ExtensionTok">
    <w:name w:val="ExtensionTok"/>
    <w:basedOn w:val="VerbatimChar"/>
    <w:rPr>
      <w:rFonts w:ascii="Consolas" w:hAnsi="Consolas" w:cs="Consolas"/>
      <w:noProof/>
      <w:sz w:val="22"/>
      <w:szCs w:val="22"/>
    </w:rPr>
  </w:style>
  <w:style w:type="character" w:customStyle="1" w:styleId="PreprocessorTok">
    <w:name w:val="PreprocessorTok"/>
    <w:basedOn w:val="VerbatimChar"/>
    <w:rPr>
      <w:rFonts w:ascii="Consolas" w:hAnsi="Consolas" w:cs="Consolas"/>
      <w:noProof/>
      <w:color w:val="BC7A00"/>
      <w:sz w:val="22"/>
      <w:szCs w:val="22"/>
    </w:rPr>
  </w:style>
  <w:style w:type="character" w:customStyle="1" w:styleId="AttributeTok">
    <w:name w:val="AttributeTok"/>
    <w:basedOn w:val="VerbatimChar"/>
    <w:rPr>
      <w:rFonts w:ascii="Consolas" w:hAnsi="Consolas" w:cs="Consolas"/>
      <w:noProof/>
      <w:color w:val="7D9029"/>
      <w:sz w:val="22"/>
      <w:szCs w:val="22"/>
    </w:rPr>
  </w:style>
  <w:style w:type="character" w:customStyle="1" w:styleId="RegionMarkerTok">
    <w:name w:val="RegionMarkerTok"/>
    <w:basedOn w:val="VerbatimChar"/>
    <w:rPr>
      <w:rFonts w:ascii="Consolas" w:hAnsi="Consolas" w:cs="Consolas"/>
      <w:noProof/>
      <w:sz w:val="22"/>
      <w:szCs w:val="22"/>
    </w:rPr>
  </w:style>
  <w:style w:type="character" w:customStyle="1" w:styleId="InformationTok">
    <w:name w:val="InformationTok"/>
    <w:basedOn w:val="VerbatimChar"/>
    <w:rPr>
      <w:rFonts w:ascii="Consolas" w:hAnsi="Consolas" w:cs="Consolas"/>
      <w:b/>
      <w:i/>
      <w:noProof/>
      <w:color w:val="60A0B0"/>
      <w:sz w:val="22"/>
      <w:szCs w:val="22"/>
    </w:rPr>
  </w:style>
  <w:style w:type="character" w:customStyle="1" w:styleId="WarningTok">
    <w:name w:val="WarningTok"/>
    <w:basedOn w:val="VerbatimChar"/>
    <w:rPr>
      <w:rFonts w:ascii="Consolas" w:hAnsi="Consolas" w:cs="Consolas"/>
      <w:b/>
      <w:i/>
      <w:noProof/>
      <w:color w:val="60A0B0"/>
      <w:sz w:val="22"/>
      <w:szCs w:val="22"/>
    </w:rPr>
  </w:style>
  <w:style w:type="character" w:customStyle="1" w:styleId="AlertTok">
    <w:name w:val="AlertTok"/>
    <w:basedOn w:val="VerbatimChar"/>
    <w:rPr>
      <w:rFonts w:ascii="Consolas" w:hAnsi="Consolas" w:cs="Consolas"/>
      <w:b/>
      <w:noProof/>
      <w:color w:val="FF0000"/>
      <w:sz w:val="22"/>
      <w:szCs w:val="22"/>
    </w:rPr>
  </w:style>
  <w:style w:type="character" w:customStyle="1" w:styleId="ErrorTok">
    <w:name w:val="ErrorTok"/>
    <w:basedOn w:val="VerbatimChar"/>
    <w:rPr>
      <w:rFonts w:ascii="Consolas" w:hAnsi="Consolas" w:cs="Consolas"/>
      <w:b/>
      <w:noProof/>
      <w:color w:val="FF0000"/>
      <w:sz w:val="22"/>
      <w:szCs w:val="22"/>
    </w:rPr>
  </w:style>
  <w:style w:type="character" w:customStyle="1" w:styleId="NormalTok">
    <w:name w:val="NormalTok"/>
    <w:basedOn w:val="VerbatimChar"/>
    <w:rPr>
      <w:rFonts w:ascii="Consolas" w:hAnsi="Consolas" w:cs="Consolas"/>
      <w:noProof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FA02A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61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610B"/>
    <w:rPr>
      <w:rFonts w:ascii="Calibri" w:hAnsi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610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3C0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Cs w:val="24"/>
      <w:lang w:eastAsia="pl-PL"/>
    </w:rPr>
  </w:style>
  <w:style w:type="paragraph" w:customStyle="1" w:styleId="Default">
    <w:name w:val="Default"/>
    <w:rsid w:val="00E10AE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p.golub-dobrzyn.com.pl/1531,deklaracja-dostepnosc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D7621-9BD9-4769-AE57-B8868A9CB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7</Pages>
  <Words>2593</Words>
  <Characters>15559</Characters>
  <Application>Microsoft Office Word</Application>
  <DocSecurity>0</DocSecurity>
  <Lines>129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18116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 Golub-Dobrzyń</dc:creator>
  <cp:keywords/>
  <cp:lastModifiedBy>SP Golub-Dobrzyń</cp:lastModifiedBy>
  <cp:revision>63</cp:revision>
  <cp:lastPrinted>2026-05-18T10:14:00Z</cp:lastPrinted>
  <dcterms:created xsi:type="dcterms:W3CDTF">2026-04-29T14:38:00Z</dcterms:created>
  <dcterms:modified xsi:type="dcterms:W3CDTF">2026-06-11T06:20:00Z</dcterms:modified>
</cp:coreProperties>
</file>