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88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1"/>
        <w:gridCol w:w="5105"/>
        <w:gridCol w:w="2822"/>
      </w:tblGrid>
      <w:tr>
        <w:trPr>
          <w:trHeight w:val="1365" w:hRule="atLeast"/>
        </w:trPr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132" w:right="-187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pl-PL"/>
              </w:rPr>
              <w:t xml:space="preserve">Nr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pl-PL"/>
              </w:rPr>
              <w:t>BIP</w:t>
            </w:r>
          </w:p>
        </w:tc>
        <w:tc>
          <w:tcPr>
            <w:tcW w:w="5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pl-PL"/>
              </w:rPr>
              <w:t>Informacja o dokonaniu zgłoszenia zawierająca imię i nazwisko albo nazwę inwestora oraz adres i opis projektowanego obiektu 2023 R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pl-PL"/>
              </w:rPr>
              <w:t>Wniesienie sprzeciwu – informacja o dacie jego wniesienia</w:t>
            </w:r>
          </w:p>
        </w:tc>
      </w:tr>
      <w:tr>
        <w:trPr>
          <w:trHeight w:val="1025" w:hRule="atLeast"/>
        </w:trPr>
        <w:tc>
          <w:tcPr>
            <w:tcW w:w="9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pl-PL"/>
              </w:rPr>
            </w:r>
          </w:p>
        </w:tc>
        <w:tc>
          <w:tcPr>
            <w:tcW w:w="5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pl-PL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pl-PL"/>
              </w:rPr>
              <w:t>Upływ terminu o którym mowa w art. 30 ust. 5 ustawy – Prawo budowlane – informacja o braku wniesienia sprzeciwu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Spacing"/>
        <w:rPr/>
      </w:pPr>
      <w:r>
        <w:rPr/>
      </w:r>
    </w:p>
    <w:p>
      <w:pPr>
        <w:pStyle w:val="NoSpacing"/>
        <w:pBdr>
          <w:bottom w:val="single" w:sz="4" w:space="1" w:color="000000"/>
        </w:pBdr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Cs/>
        </w:rPr>
      </w:pPr>
      <w:r>
        <w:rPr>
          <w:b/>
          <w:bCs/>
        </w:rPr>
        <w:t>2025 R.</w:t>
      </w:r>
    </w:p>
    <w:p>
      <w:pPr>
        <w:pStyle w:val="NoSpacing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5"/>
        <w:gridCol w:w="2265"/>
        <w:gridCol w:w="2266"/>
        <w:gridCol w:w="2265"/>
      </w:tblGrid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Energa-Operator S.A.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Budowa sieci NN, dz. 47/25, 12, 39/8, obr. I, Kowalewo Pomorskie-M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Nie wniesiono sprzeciwu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 xml:space="preserve">Nocny Tomasz 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Budowa sieci wodociągowej wraz z przyłączami, dz. 608/80-608/114, 608/239, 608/240, 543/1, Elgiszewo, gm. Ciechocin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Nie wniesiono sprzeciwu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3/25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Nocy Tomasz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Budowa sieci wodociągowej wraz z hydrantem, dz. 532, 543/1, Elgiszewo, gm. Ciechocin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Nie wniesiono sprzeciwu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4/25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Konczalski Piotr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Budowa wewnętrznej instalacji gazowej z odcinkiem doziemnym wraz ze zbiornikiem magazynowym na gaz płynny, dz. 235, Małszyce, gm. Ciechocin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Nie wniesiono sprzeciwu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5/25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Sławińska Henryka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Budowa wewnętrznej i zewnętrznej instalacji gazowej w budynku mieszklanym jednorodzinnym, dz. 70/4, Ostrowite, gm. Golub-Dobrzyń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Nie wniesiono sprzeciwu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6/25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Gmina Zbójno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Budowa studni głębinowej nr 4 wraz z obudową, dz. 268/3, Zbójno, gm. Zbójno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 xml:space="preserve">Sprzeciw 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7/25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Brzozowska Elżbieta i Zbigniew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 xml:space="preserve">Budowa odcinka sieci wodociągowej, dz. 29, Elzanowo, gm. Kowalewo Pomorskie 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8/25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Gmina Golub-Dobrzyń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Rozbudowa sieci wodociągowej, dz. 113, 112/2, 123, 126, 135/1, 137, 127, 128, 129, 130, 111/1, 293/1, 296, 273, 292/1, 274/1, 379/12, 379/13, 379/3, 379/20, 379/21, 379/28, 379/29, 379/30, 278, 372, 266, 267/3, 268, 253, Lisewo, gm. Golub-Dobrzyń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Nie wniesiono sprzeciwu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9/25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Energa-Operator S.A.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Budowa linii NN, dz. 16/8, 16/9, 16/10, 16/11, 16/12, 16/13, 16/14, 16/15, 16/16, 16/17, 16/18, 16/20, 16/21, 16/22, 16/23, 16/24, 16/25, 16/26, 16/19, 15/19, 15/15, Białkowo, gm. Golub-Dobrzyń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Nie wniesiono sprzeciwu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10/25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Kucińska Joanna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Lewandowska Anna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Budowa zewnętrznej i wewnętrznej instalacji gazowej do budynku mieszkalnego jednorodzinnego, dz. 500, Ostrowite, gm. Golub-Dobrzyń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Nie wniesiono sprzeciwu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11/25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Kowalski Tomasz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 xml:space="preserve">Budowa zewnętrznej i wewnętrznej instalacji gazowej w budynku mieszkalnym jednorodzinnym, dz. 2/1, obr. II, Kowalewo Pomorskie-M 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Nie wniesiono sprzeciwu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12/25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Puchałka Anna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Budowa budynku mieszkalnego jednorodzinnego, dz. 7/13, obr. III, Golub-Dobrzyń-M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Nie wniesiono sprzeciwu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13/25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Gmina Ciechocin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 xml:space="preserve">Rozbudowa sieci wodociągowej, dz. 46, Nowa Wieś, gm. Ciechocin 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14/25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Energa-Operator S.A.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Budowa linii kablowej, złącza kablowego u stacji transformatorowej wraz z niezbędną infrastrukturą, dz. 3, 7, 45, 16/8, 56, 17/29, 17/2, 65/1, 66/1, 67/3, 67/5, 73, 78/2, obr. III, Kowalewo Pomorskie-M, 150/1, 152/1, 151, Szychowo, dz. 97, 207, 208/10, obr. IV, Kowalewo Pomorskie-M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15/25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Sekulski Włodzimierz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 xml:space="preserve">Rozbudowa budynku rekreacyjnego będącego w budowie wraz ze zmiana sposobu użytkowania na budynek mieszkalny jendorodzinny, dz. 38/5, Kiełpiny, gm. Kowalewo Pomorskie 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 xml:space="preserve">Wycofano wniosek 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16/25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Energa-Operator S.A.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Budowa sieci kablowej NN-0,4KV, dz. 461, 400/4, 400/1, 399/3, 399/8, 399/5, 399/6, 399/7, Skępsk, gm. Golub-Dobrzyń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Nie wniesiono sprzeciwu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17/25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Sojecki Aleksander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Rozbudowa i budowa wewnętrznej instalacji gazowej w istniejącym budynku wielorodzinnym, dz. 6/3, obr. IV, Kowalewo Pomorskie-M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18/25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Adamczak Zenon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Budowa wewnętrznej instalacji gazowej do budynku mieszalnego jednorodzinnego, dz. 58/3, Podzamek Golubski, gm. Golub-Dobrzyń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19/25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Kret Michał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 xml:space="preserve">Budowa sieci wodociągowej, dz. 64, 603/11, Małszyce, gm. Ciechocin 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20/25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Napieralska-Kwiatkowska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 xml:space="preserve">Budowa budynku mieszkalnego jednorodzinnego, dz. 603/5, Małszyce, gm. Ciechocin 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21/25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Aftańska Wiesława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Przebudowa wewnętrznej instalacji gazowej w budynku wielorodzinnym lokal nr 4, dz. 6/1, obr. IV, Kowalewo Pomorskie-M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22/25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Natkowski Paweł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Rozbudowa i budowa wewnętrznej instalacji gazowej w istniejącym budynku wielorodzinnym lokal nr 1, dz. 10/1, obr. IV, Kowalewo Pomorskie-M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23/25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Dąbrowski Oskar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 xml:space="preserve">Budowa budynku mieszkalne jednorodzinnego, dz. 283/7, Paliwodzizna, gm. Golub-Dobrzyń 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24/25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Przedsiębiorstwo MARSTAL Mariusz Borkowski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Budowa zewnętrznej i wewnętrznej instalacji gazowej istniejącego zakładu produkcyjnego, dz. 307/3, obr. IV, Kowalewo Pomorskie-M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25/25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Wróblewski Krzysztof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Wykonanie otworów okiennych – tarasowych w ścianie zewnętrznej w budynku mieszkalnym jednorodzinnym, dz. 89, obr. VI, Golub-Dobrzyń-M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 xml:space="preserve">Nie wniesiono sprzeciwu 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26/25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Gmina Ciechocin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 xml:space="preserve">Rozbudowa sieci wodociągowej, dz. 58/2, 5333/3, 606, 613, Ciechocin, gm. Ciechocin 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27/25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 xml:space="preserve">Rozbudowa i przebudowa wewnętrznej instalacji gazowej w istniejącym budynku mieszkalnym wielorodzinnym, dz. 11/8, obr. II, Kowalewo Pomorskie-M 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28/25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Energa-Operator S.A.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Budowa sieci elektroenergetycznej kablowej nn-0,4kV, dz. 108/50, 108/37, 108/38, 108/17, 108/18, 108/19, 108/20, 108/21, 108/22, obr. III, Golub-Dobrzyń-M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29/25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Jakielaszek Joanna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Budowa instalacji zbiornikowej, przyłącza i wewnętrznej instalacji gazowej do budynku wielorodzinnego, dz. 361, Kujawa, gm. Golub-Dobrzyń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WYCOFANO DNIA 28.05.2025 R.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30/25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Gmina Kowalewo Pomorskie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 xml:space="preserve">Budowa dwóch zbiorników retencyjnych wody pitnej, dz. 339/2, Mariany, gm. Kowalewo Pomorskie 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31/25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Kubińska Izabela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Przebudowa instalacji gazowej polegającej na wymianie zbironika magazynowego naziemnego na podziemny V-6400 dm</w:t>
            </w:r>
            <w:r>
              <w:rPr>
                <w:kern w:val="0"/>
                <w:sz w:val="22"/>
                <w:szCs w:val="22"/>
                <w:vertAlign w:val="superscript"/>
                <w:lang w:val="pl-PL" w:bidi="ar-SA"/>
              </w:rPr>
              <w:t>3</w:t>
            </w:r>
            <w:r>
              <w:rPr>
                <w:kern w:val="0"/>
                <w:sz w:val="22"/>
                <w:szCs w:val="22"/>
                <w:lang w:val="pl-PL" w:bidi="ar-SA"/>
              </w:rPr>
              <w:t xml:space="preserve"> na gaz płynny, dz. 191, Srebrniki, gm. Kowalewo Pomorskie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32/25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Albrecht Ryszard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Budowa wewnętrznej instalacji gazowej w istniejącym budynku mieszkalnym jednorodzinnym, dz. 96, obr. II, Kowalewo Pomorskie-M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7a4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eastAsia="ar-SA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88217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eastAsia="ar-SA" w:val="pl-PL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0a246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5208</TotalTime>
  <Application>LibreOffice/25.2.3.2$Windows_X86_64 LibreOffice_project/bbb074479178df812d175f709636b368952c2ce3</Application>
  <AppVersion>15.0000</AppVersion>
  <Pages>5</Pages>
  <Words>712</Words>
  <Characters>4745</Characters>
  <CharactersWithSpaces>5360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2020-10-06T08:46:00Z</dcterms:created>
  <dc:creator>biuro</dc:creator>
  <dc:description/>
  <dc:language>pl-PL</dc:language>
  <cp:lastModifiedBy/>
  <cp:lastPrinted>2021-08-27T10:16:00Z</cp:lastPrinted>
  <dcterms:modified xsi:type="dcterms:W3CDTF">2025-05-30T15:21:47Z</dcterms:modified>
  <cp:revision>554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