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38" w:rsidRPr="00EE0038" w:rsidRDefault="00EE0038" w:rsidP="00EE0038">
      <w:pPr>
        <w:jc w:val="center"/>
        <w:rPr>
          <w:b/>
        </w:rPr>
      </w:pPr>
      <w:r w:rsidRPr="00EE0038">
        <w:rPr>
          <w:b/>
        </w:rPr>
        <w:t xml:space="preserve">REGULAMIN  PRZETARGU NIEOGRANICZONEGO USTNEGO NA SPRZEDAŻ MASZYN I URZADZEŃ </w:t>
      </w:r>
    </w:p>
    <w:p w:rsidR="00247898" w:rsidRDefault="00EE0038" w:rsidP="00EE0038">
      <w:pPr>
        <w:jc w:val="center"/>
        <w:rPr>
          <w:b/>
        </w:rPr>
      </w:pPr>
      <w:r w:rsidRPr="00EE0038">
        <w:rPr>
          <w:b/>
        </w:rPr>
        <w:t xml:space="preserve"> W ZESPOLE SZKÓŁ W KOWALEWIE POMORSKIM</w:t>
      </w:r>
    </w:p>
    <w:p w:rsidR="008D535F" w:rsidRDefault="008D535F" w:rsidP="00EE0038">
      <w:pPr>
        <w:jc w:val="center"/>
        <w:rPr>
          <w:b/>
        </w:rPr>
      </w:pPr>
    </w:p>
    <w:p w:rsidR="008D535F" w:rsidRPr="008D535F" w:rsidRDefault="00EE0038" w:rsidP="008D535F">
      <w:pPr>
        <w:pStyle w:val="Akapitzlist"/>
        <w:numPr>
          <w:ilvl w:val="0"/>
          <w:numId w:val="1"/>
        </w:numPr>
        <w:jc w:val="both"/>
      </w:pPr>
      <w:r w:rsidRPr="008D535F">
        <w:rPr>
          <w:color w:val="000000" w:themeColor="text1"/>
        </w:rPr>
        <w:t>Przetarg przeprowadza komisja przetargowa w skł</w:t>
      </w:r>
      <w:r w:rsidR="000C122B" w:rsidRPr="008D535F">
        <w:rPr>
          <w:color w:val="000000" w:themeColor="text1"/>
        </w:rPr>
        <w:t>adzie 3-osobowym, powołana Zarzą</w:t>
      </w:r>
      <w:r w:rsidR="00A3505A">
        <w:rPr>
          <w:color w:val="000000" w:themeColor="text1"/>
        </w:rPr>
        <w:t>dzeniem Nr 0210.14</w:t>
      </w:r>
      <w:r w:rsidR="008D535F" w:rsidRPr="008D535F">
        <w:rPr>
          <w:color w:val="000000" w:themeColor="text1"/>
        </w:rPr>
        <w:t>.2023</w:t>
      </w:r>
      <w:r w:rsidRPr="008D535F">
        <w:rPr>
          <w:color w:val="000000" w:themeColor="text1"/>
        </w:rPr>
        <w:t xml:space="preserve"> Dyrektora Zespołu Szkół w </w:t>
      </w:r>
      <w:r w:rsidR="008D535F" w:rsidRPr="008D535F">
        <w:rPr>
          <w:color w:val="000000" w:themeColor="text1"/>
        </w:rPr>
        <w:t xml:space="preserve">Kowalewie Pomorskim z dnia </w:t>
      </w:r>
      <w:r w:rsidR="00674E21">
        <w:t>18</w:t>
      </w:r>
      <w:bookmarkStart w:id="0" w:name="_GoBack"/>
      <w:bookmarkEnd w:id="0"/>
      <w:r w:rsidR="002720AC" w:rsidRPr="002720AC">
        <w:t>.09</w:t>
      </w:r>
      <w:r w:rsidR="008D535F" w:rsidRPr="002720AC">
        <w:t xml:space="preserve">.2023 r.                  </w:t>
      </w:r>
      <w:r w:rsidRPr="002720AC">
        <w:t xml:space="preserve"> </w:t>
      </w:r>
      <w:r w:rsidRPr="008D535F">
        <w:rPr>
          <w:color w:val="000000" w:themeColor="text1"/>
        </w:rPr>
        <w:t xml:space="preserve">w </w:t>
      </w:r>
      <w:r w:rsidRPr="008D535F">
        <w:t xml:space="preserve">sprawie </w:t>
      </w:r>
      <w:r w:rsidR="008D535F" w:rsidRPr="008D535F">
        <w:t>przetargu na sprzedaż maszyn i urządzeń w Zespole</w:t>
      </w:r>
      <w:r w:rsidRPr="008D535F">
        <w:t xml:space="preserve"> Szkół w Kowalewie Pomorskim</w:t>
      </w:r>
    </w:p>
    <w:p w:rsidR="008D535F" w:rsidRPr="008D535F" w:rsidRDefault="00EE0038" w:rsidP="008D535F">
      <w:pPr>
        <w:pStyle w:val="Akapitzlist"/>
        <w:numPr>
          <w:ilvl w:val="0"/>
          <w:numId w:val="1"/>
        </w:numPr>
        <w:jc w:val="both"/>
      </w:pPr>
      <w:r w:rsidRPr="008D535F">
        <w:t xml:space="preserve">Ogłoszenie o przetargu podaje się do publicznej </w:t>
      </w:r>
      <w:r w:rsidR="00714410" w:rsidRPr="008D535F">
        <w:t xml:space="preserve">wiadomości co najmniej 7 dni  </w:t>
      </w:r>
      <w:r w:rsidRPr="008D535F">
        <w:t>przed wyznaczonym terminem przetargu.</w:t>
      </w:r>
    </w:p>
    <w:p w:rsidR="00714410" w:rsidRPr="00714410" w:rsidRDefault="00EE0038" w:rsidP="008D535F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Przebieg przetargu:</w:t>
      </w:r>
    </w:p>
    <w:p w:rsidR="00714410" w:rsidRPr="00714410" w:rsidRDefault="00714410" w:rsidP="008D535F">
      <w:pPr>
        <w:pStyle w:val="Default"/>
        <w:numPr>
          <w:ilvl w:val="0"/>
          <w:numId w:val="9"/>
        </w:numPr>
        <w:spacing w:after="62"/>
        <w:jc w:val="both"/>
        <w:rPr>
          <w:rFonts w:asciiTheme="minorHAnsi" w:hAnsiTheme="minorHAnsi" w:cstheme="minorHAnsi"/>
          <w:sz w:val="22"/>
          <w:szCs w:val="22"/>
        </w:rPr>
      </w:pPr>
      <w:r w:rsidRPr="00714410">
        <w:rPr>
          <w:rFonts w:asciiTheme="minorHAnsi" w:hAnsiTheme="minorHAnsi" w:cstheme="minorHAnsi"/>
          <w:sz w:val="22"/>
          <w:szCs w:val="22"/>
        </w:rPr>
        <w:t xml:space="preserve">Licytację rozpoczyna prowadzący przetarg podając do wiadomości przedmiot licytacji, jego cenę wywoławczą, oraz wysokość postąpienia. </w:t>
      </w:r>
    </w:p>
    <w:p w:rsidR="00714410" w:rsidRPr="00714410" w:rsidRDefault="00714410" w:rsidP="008D535F">
      <w:pPr>
        <w:pStyle w:val="Default"/>
        <w:numPr>
          <w:ilvl w:val="0"/>
          <w:numId w:val="9"/>
        </w:numPr>
        <w:spacing w:after="62"/>
        <w:jc w:val="both"/>
        <w:rPr>
          <w:rFonts w:asciiTheme="minorHAnsi" w:hAnsiTheme="minorHAnsi" w:cstheme="minorHAnsi"/>
          <w:sz w:val="22"/>
          <w:szCs w:val="22"/>
        </w:rPr>
      </w:pPr>
      <w:r w:rsidRPr="00714410">
        <w:rPr>
          <w:rFonts w:asciiTheme="minorHAnsi" w:hAnsiTheme="minorHAnsi" w:cstheme="minorHAnsi"/>
          <w:sz w:val="22"/>
          <w:szCs w:val="22"/>
        </w:rPr>
        <w:t xml:space="preserve">Licytacja odbywa się poprzez podniesienie ręki i wskazanie ceny, za którą uczestnik licytacji chce nabyć jej przedmiot. </w:t>
      </w:r>
    </w:p>
    <w:p w:rsidR="00714410" w:rsidRPr="00714410" w:rsidRDefault="00714410" w:rsidP="008D535F">
      <w:pPr>
        <w:pStyle w:val="Default"/>
        <w:numPr>
          <w:ilvl w:val="0"/>
          <w:numId w:val="9"/>
        </w:numPr>
        <w:spacing w:after="62"/>
        <w:jc w:val="both"/>
        <w:rPr>
          <w:rFonts w:asciiTheme="minorHAnsi" w:hAnsiTheme="minorHAnsi" w:cstheme="minorHAnsi"/>
          <w:sz w:val="22"/>
          <w:szCs w:val="22"/>
        </w:rPr>
      </w:pPr>
      <w:r w:rsidRPr="00714410">
        <w:rPr>
          <w:rFonts w:asciiTheme="minorHAnsi" w:hAnsiTheme="minorHAnsi" w:cstheme="minorHAnsi"/>
          <w:sz w:val="22"/>
          <w:szCs w:val="22"/>
        </w:rPr>
        <w:t xml:space="preserve">Zaoferowana cena przestaje wiązać uczestnika licytacji, jeżeli inny uczestnik zaoferował cenę wyższą, zwaną dalej „postąpieniem”. Postąpienie nie może wynosić mniej niż 100 złotych. </w:t>
      </w:r>
    </w:p>
    <w:p w:rsidR="00714410" w:rsidRPr="00714410" w:rsidRDefault="00714410" w:rsidP="008D535F">
      <w:pPr>
        <w:pStyle w:val="Default"/>
        <w:numPr>
          <w:ilvl w:val="0"/>
          <w:numId w:val="9"/>
        </w:numPr>
        <w:spacing w:after="62"/>
        <w:jc w:val="both"/>
        <w:rPr>
          <w:rFonts w:asciiTheme="minorHAnsi" w:hAnsiTheme="minorHAnsi" w:cstheme="minorHAnsi"/>
          <w:sz w:val="22"/>
          <w:szCs w:val="22"/>
        </w:rPr>
      </w:pPr>
      <w:r w:rsidRPr="00714410">
        <w:rPr>
          <w:rFonts w:asciiTheme="minorHAnsi" w:hAnsiTheme="minorHAnsi" w:cstheme="minorHAnsi"/>
          <w:sz w:val="22"/>
          <w:szCs w:val="22"/>
        </w:rPr>
        <w:t xml:space="preserve">Po ustaniu postąpień prowadzący przetarg, uprzedzając obecnych, po trzecim ogłoszeniu „zamyka przetarg” i udziela przybicia licytantowi, który zaofiarował najwyższą cenę. Z chwilą przybicia następuje sprzedaż przedmiotu na rzecz nabywcy. </w:t>
      </w:r>
    </w:p>
    <w:p w:rsidR="00714410" w:rsidRDefault="00714410" w:rsidP="008D535F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4410">
        <w:rPr>
          <w:rFonts w:asciiTheme="minorHAnsi" w:hAnsiTheme="minorHAnsi" w:cstheme="minorHAnsi"/>
          <w:sz w:val="22"/>
          <w:szCs w:val="22"/>
        </w:rPr>
        <w:t xml:space="preserve">Stawienie się jednego licytanta wystarcza do odbycia przetargu pod warunkiem, że zgłosi </w:t>
      </w:r>
      <w:r w:rsidR="008D535F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714410">
        <w:rPr>
          <w:rFonts w:asciiTheme="minorHAnsi" w:hAnsiTheme="minorHAnsi" w:cstheme="minorHAnsi"/>
          <w:sz w:val="22"/>
          <w:szCs w:val="22"/>
        </w:rPr>
        <w:t xml:space="preserve">on minimum jedno postąpienie ponad cenę wywoławczą. </w:t>
      </w:r>
    </w:p>
    <w:p w:rsidR="00714410" w:rsidRDefault="00714410" w:rsidP="008D535F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4410">
        <w:rPr>
          <w:rFonts w:asciiTheme="minorHAnsi" w:hAnsiTheme="minorHAnsi" w:cstheme="minorHAnsi"/>
          <w:sz w:val="22"/>
          <w:szCs w:val="22"/>
        </w:rPr>
        <w:t xml:space="preserve">Nabywca jest obowiązany zapłacić cenę nabycia niezwłocznie po udzieleniu mu przybicia lub w terminie wyznaczonym przez prowadzącego licytację, nie dłuższym niż 7 dni. </w:t>
      </w:r>
    </w:p>
    <w:p w:rsidR="00714410" w:rsidRDefault="00714410" w:rsidP="008D535F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4410">
        <w:rPr>
          <w:rFonts w:asciiTheme="minorHAnsi" w:hAnsiTheme="minorHAnsi" w:cstheme="minorHAnsi"/>
          <w:sz w:val="22"/>
          <w:szCs w:val="22"/>
        </w:rPr>
        <w:t xml:space="preserve">Wadium w pełnej wysokości zwraca się niezwłocznie po zakończeniu licytacji uczestnikom, którzy nie wygrali przetargu. </w:t>
      </w:r>
    </w:p>
    <w:p w:rsidR="00714410" w:rsidRDefault="00714410" w:rsidP="008D535F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4410">
        <w:rPr>
          <w:rFonts w:asciiTheme="minorHAnsi" w:hAnsiTheme="minorHAnsi" w:cstheme="minorHAnsi"/>
          <w:sz w:val="22"/>
          <w:szCs w:val="22"/>
        </w:rPr>
        <w:t>Wadium uczestnika, który wygrał przetarg zostaje zaliczone na</w:t>
      </w:r>
      <w:r w:rsidR="002720AC">
        <w:rPr>
          <w:rFonts w:asciiTheme="minorHAnsi" w:hAnsiTheme="minorHAnsi" w:cstheme="minorHAnsi"/>
          <w:sz w:val="22"/>
          <w:szCs w:val="22"/>
        </w:rPr>
        <w:t xml:space="preserve"> poczet ceny sprzedaży maszyny/urządzenia</w:t>
      </w:r>
      <w:r w:rsidRPr="0071441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14410" w:rsidRDefault="00714410" w:rsidP="008D535F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4410">
        <w:rPr>
          <w:rFonts w:asciiTheme="minorHAnsi" w:hAnsiTheme="minorHAnsi" w:cstheme="minorHAnsi"/>
          <w:sz w:val="22"/>
          <w:szCs w:val="22"/>
        </w:rPr>
        <w:t xml:space="preserve">Wadium zwraca </w:t>
      </w:r>
      <w:r>
        <w:rPr>
          <w:rFonts w:asciiTheme="minorHAnsi" w:hAnsiTheme="minorHAnsi" w:cstheme="minorHAnsi"/>
          <w:sz w:val="22"/>
          <w:szCs w:val="22"/>
        </w:rPr>
        <w:t>się niezwłocznie, jeżeli Zespół Szkół w Kowalewie Pomorskim</w:t>
      </w:r>
      <w:r w:rsidRPr="00714410">
        <w:rPr>
          <w:rFonts w:asciiTheme="minorHAnsi" w:hAnsiTheme="minorHAnsi" w:cstheme="minorHAnsi"/>
          <w:sz w:val="22"/>
          <w:szCs w:val="22"/>
        </w:rPr>
        <w:t xml:space="preserve"> odstąpi </w:t>
      </w:r>
      <w:r w:rsidR="008D535F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714410">
        <w:rPr>
          <w:rFonts w:asciiTheme="minorHAnsi" w:hAnsiTheme="minorHAnsi" w:cstheme="minorHAnsi"/>
          <w:sz w:val="22"/>
          <w:szCs w:val="22"/>
        </w:rPr>
        <w:t xml:space="preserve">od przeprowadzenia przetargu. </w:t>
      </w:r>
    </w:p>
    <w:p w:rsidR="00714410" w:rsidRPr="008D535F" w:rsidRDefault="00714410" w:rsidP="008D535F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53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Wadium przepada w całości, jeżeli uczestnik wygra licytację i nie podpisze umowy sprzedaży oraz nie zapłaci ceny nabycia w terminie 7 dni od dnia zakończenia licytacji. </w:t>
      </w:r>
    </w:p>
    <w:p w:rsidR="00714410" w:rsidRPr="008D535F" w:rsidRDefault="00714410" w:rsidP="008D535F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535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Nabywca zobowiązany jest do wpłaty ceny nabycia pomniejszonej o wadium w terminie 7 dni od dnia zakończenia licytacji. </w:t>
      </w:r>
    </w:p>
    <w:p w:rsidR="00714410" w:rsidRDefault="00714410" w:rsidP="008D535F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4410">
        <w:rPr>
          <w:rFonts w:asciiTheme="minorHAnsi" w:hAnsiTheme="minorHAnsi" w:cstheme="minorHAnsi"/>
          <w:sz w:val="22"/>
          <w:szCs w:val="22"/>
        </w:rPr>
        <w:t>Wyd</w:t>
      </w:r>
      <w:r>
        <w:rPr>
          <w:rFonts w:asciiTheme="minorHAnsi" w:hAnsiTheme="minorHAnsi" w:cstheme="minorHAnsi"/>
          <w:sz w:val="22"/>
          <w:szCs w:val="22"/>
        </w:rPr>
        <w:t xml:space="preserve">anie maszyny / urządzenia </w:t>
      </w:r>
      <w:r w:rsidRPr="00714410">
        <w:rPr>
          <w:rFonts w:asciiTheme="minorHAnsi" w:hAnsiTheme="minorHAnsi" w:cstheme="minorHAnsi"/>
          <w:sz w:val="22"/>
          <w:szCs w:val="22"/>
        </w:rPr>
        <w:t xml:space="preserve"> nabywcy następuje </w:t>
      </w:r>
      <w:r>
        <w:rPr>
          <w:rFonts w:asciiTheme="minorHAnsi" w:hAnsiTheme="minorHAnsi" w:cstheme="minorHAnsi"/>
          <w:sz w:val="22"/>
          <w:szCs w:val="22"/>
        </w:rPr>
        <w:t>niezwłocznie po  zapłaceniu ceny nabycia w terminie ustalonym przez strony</w:t>
      </w:r>
      <w:r w:rsidRPr="0071441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14410" w:rsidRPr="00714410" w:rsidRDefault="00714410" w:rsidP="008D535F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14410">
        <w:rPr>
          <w:rFonts w:asciiTheme="minorHAnsi" w:hAnsiTheme="minorHAnsi" w:cstheme="minorHAnsi"/>
          <w:sz w:val="22"/>
          <w:szCs w:val="22"/>
        </w:rPr>
        <w:t xml:space="preserve">Sprzedający nie udziela gwarancji na </w:t>
      </w:r>
      <w:r>
        <w:rPr>
          <w:rFonts w:asciiTheme="minorHAnsi" w:hAnsiTheme="minorHAnsi" w:cstheme="minorHAnsi"/>
          <w:sz w:val="22"/>
          <w:szCs w:val="22"/>
        </w:rPr>
        <w:t>towary objęte</w:t>
      </w:r>
      <w:r w:rsidRPr="00714410">
        <w:rPr>
          <w:rFonts w:asciiTheme="minorHAnsi" w:hAnsiTheme="minorHAnsi" w:cstheme="minorHAnsi"/>
          <w:sz w:val="22"/>
          <w:szCs w:val="22"/>
        </w:rPr>
        <w:t xml:space="preserve"> przeta</w:t>
      </w:r>
      <w:r>
        <w:rPr>
          <w:rFonts w:asciiTheme="minorHAnsi" w:hAnsiTheme="minorHAnsi" w:cstheme="minorHAnsi"/>
          <w:sz w:val="22"/>
          <w:szCs w:val="22"/>
        </w:rPr>
        <w:t xml:space="preserve">rgiem ani nie odpowiada za ich </w:t>
      </w:r>
      <w:r w:rsidRPr="00714410">
        <w:rPr>
          <w:rFonts w:asciiTheme="minorHAnsi" w:hAnsiTheme="minorHAnsi" w:cstheme="minorHAnsi"/>
          <w:sz w:val="22"/>
          <w:szCs w:val="22"/>
        </w:rPr>
        <w:t xml:space="preserve">wady ukryte. </w:t>
      </w:r>
    </w:p>
    <w:p w:rsidR="00714410" w:rsidRDefault="00714410" w:rsidP="008D535F">
      <w:pPr>
        <w:pStyle w:val="Default"/>
        <w:jc w:val="both"/>
        <w:rPr>
          <w:sz w:val="22"/>
          <w:szCs w:val="22"/>
        </w:rPr>
      </w:pPr>
    </w:p>
    <w:p w:rsidR="008D535F" w:rsidRPr="008D535F" w:rsidRDefault="00714410" w:rsidP="008D535F">
      <w:pPr>
        <w:pStyle w:val="Akapitzlist"/>
        <w:numPr>
          <w:ilvl w:val="0"/>
          <w:numId w:val="1"/>
        </w:numPr>
        <w:jc w:val="both"/>
        <w:rPr>
          <w:b/>
        </w:rPr>
      </w:pPr>
      <w:r w:rsidRPr="00714410">
        <w:rPr>
          <w:b/>
        </w:rPr>
        <w:t>Postanowienia końcowe:</w:t>
      </w:r>
    </w:p>
    <w:p w:rsidR="00714410" w:rsidRDefault="00714410" w:rsidP="008D535F">
      <w:pPr>
        <w:pStyle w:val="Akapitzlist"/>
        <w:numPr>
          <w:ilvl w:val="0"/>
          <w:numId w:val="12"/>
        </w:numPr>
        <w:jc w:val="both"/>
      </w:pPr>
      <w:r w:rsidRPr="000C122B">
        <w:t xml:space="preserve">Uczestnik przetargu może zaskarżyć czynności związane z przeprowadzeniem przetargu </w:t>
      </w:r>
      <w:r w:rsidR="008D535F">
        <w:t xml:space="preserve">            </w:t>
      </w:r>
      <w:r w:rsidRPr="000C122B">
        <w:t>do Zarządu Powiatu Golubsko – Dobrzyńskiego.</w:t>
      </w:r>
    </w:p>
    <w:p w:rsidR="00714410" w:rsidRDefault="00714410" w:rsidP="008D535F">
      <w:pPr>
        <w:pStyle w:val="Akapitzlist"/>
        <w:numPr>
          <w:ilvl w:val="0"/>
          <w:numId w:val="12"/>
        </w:numPr>
        <w:jc w:val="both"/>
      </w:pPr>
      <w:r w:rsidRPr="000C122B">
        <w:t>Skargę wnosi się w terminie siedmiu dni od dnia rozstrzygnięcia przetargu.</w:t>
      </w:r>
    </w:p>
    <w:p w:rsidR="00714410" w:rsidRPr="000C122B" w:rsidRDefault="00714410" w:rsidP="00714410"/>
    <w:sectPr w:rsidR="00714410" w:rsidRPr="000C1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7B69"/>
    <w:multiLevelType w:val="hybridMultilevel"/>
    <w:tmpl w:val="72B64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7E4E"/>
    <w:multiLevelType w:val="hybridMultilevel"/>
    <w:tmpl w:val="0CEC0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7482B"/>
    <w:multiLevelType w:val="hybridMultilevel"/>
    <w:tmpl w:val="D8A003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3A6100"/>
    <w:multiLevelType w:val="hybridMultilevel"/>
    <w:tmpl w:val="20F00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471CE"/>
    <w:multiLevelType w:val="hybridMultilevel"/>
    <w:tmpl w:val="D8A003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4C79FC"/>
    <w:multiLevelType w:val="hybridMultilevel"/>
    <w:tmpl w:val="2DF222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415DAF"/>
    <w:multiLevelType w:val="hybridMultilevel"/>
    <w:tmpl w:val="886867C4"/>
    <w:lvl w:ilvl="0" w:tplc="3EB4D7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9701EF3"/>
    <w:multiLevelType w:val="hybridMultilevel"/>
    <w:tmpl w:val="383CBB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7412E"/>
    <w:multiLevelType w:val="hybridMultilevel"/>
    <w:tmpl w:val="0A6644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A207C9"/>
    <w:multiLevelType w:val="hybridMultilevel"/>
    <w:tmpl w:val="938AB3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87E07"/>
    <w:multiLevelType w:val="hybridMultilevel"/>
    <w:tmpl w:val="F5C634FA"/>
    <w:lvl w:ilvl="0" w:tplc="3EB4D7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5226CD5"/>
    <w:multiLevelType w:val="hybridMultilevel"/>
    <w:tmpl w:val="E41CC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2"/>
  </w:num>
  <w:num w:numId="6">
    <w:abstractNumId w:val="10"/>
  </w:num>
  <w:num w:numId="7">
    <w:abstractNumId w:val="11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38"/>
    <w:rsid w:val="000C122B"/>
    <w:rsid w:val="00247898"/>
    <w:rsid w:val="002720AC"/>
    <w:rsid w:val="005314C9"/>
    <w:rsid w:val="00674E21"/>
    <w:rsid w:val="00714410"/>
    <w:rsid w:val="008D535F"/>
    <w:rsid w:val="00A3505A"/>
    <w:rsid w:val="00EE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92B1"/>
  <w15:chartTrackingRefBased/>
  <w15:docId w15:val="{26909A77-7F3D-41B2-A6D9-1C77854E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038"/>
    <w:pPr>
      <w:ind w:left="720"/>
      <w:contextualSpacing/>
    </w:pPr>
  </w:style>
  <w:style w:type="paragraph" w:customStyle="1" w:styleId="Default">
    <w:name w:val="Default"/>
    <w:rsid w:val="007144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Iwona</cp:lastModifiedBy>
  <cp:revision>6</cp:revision>
  <cp:lastPrinted>2023-08-24T11:20:00Z</cp:lastPrinted>
  <dcterms:created xsi:type="dcterms:W3CDTF">2023-08-24T09:40:00Z</dcterms:created>
  <dcterms:modified xsi:type="dcterms:W3CDTF">2023-09-20T08:05:00Z</dcterms:modified>
</cp:coreProperties>
</file>