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D10" w14:textId="77777777" w:rsidR="00A77B3E" w:rsidRDefault="00DA063C">
      <w:pPr>
        <w:jc w:val="center"/>
        <w:rPr>
          <w:b/>
          <w:caps/>
        </w:rPr>
      </w:pPr>
      <w:r>
        <w:rPr>
          <w:b/>
          <w:caps/>
        </w:rPr>
        <w:t>Uchwała Nr LXIII/372/2023</w:t>
      </w:r>
      <w:r>
        <w:rPr>
          <w:b/>
          <w:caps/>
        </w:rPr>
        <w:br/>
        <w:t>Rady Powiatu Golubsko-Dobrzyńskiego</w:t>
      </w:r>
    </w:p>
    <w:p w14:paraId="2D7D22C3" w14:textId="77777777" w:rsidR="00A77B3E" w:rsidRDefault="00DA063C">
      <w:pPr>
        <w:spacing w:before="280" w:after="280"/>
        <w:jc w:val="center"/>
        <w:rPr>
          <w:b/>
          <w:caps/>
        </w:rPr>
      </w:pPr>
      <w:r>
        <w:t>z dnia 22 lutego 2023 r.</w:t>
      </w:r>
    </w:p>
    <w:p w14:paraId="34AB67BC" w14:textId="77777777" w:rsidR="00A77B3E" w:rsidRDefault="00DA063C">
      <w:pPr>
        <w:keepNext/>
        <w:spacing w:after="480"/>
        <w:jc w:val="center"/>
      </w:pPr>
      <w:r>
        <w:rPr>
          <w:b/>
        </w:rPr>
        <w:t>zmieniająca uchwałę w sprawie uchwalenia budżetu Powiatu Golubsko-Dobrzyńskiego na 2023 rok</w:t>
      </w:r>
    </w:p>
    <w:p w14:paraId="2EB7696B" w14:textId="77777777" w:rsidR="00A77B3E" w:rsidRDefault="00DA063C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 ustawy z dnia 5 czerwca 1998 r. o </w:t>
      </w:r>
      <w:r>
        <w:t>samorządzie powiatowym (Dz. U. z 2022 r. poz. 1526), art. 212 ust. 1 pkt 1 i 2 ustawy z dnia 27 sierpnia 2009 r. o finansach publicznych (Dz. U. z 2022 r. poz. 1634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 następuje:</w:t>
      </w:r>
    </w:p>
    <w:p w14:paraId="4D540AB5" w14:textId="77777777" w:rsidR="00A77B3E" w:rsidRDefault="00DA063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LX/364/2022 Rady Powiatu Golub</w:t>
      </w:r>
      <w:r>
        <w:rPr>
          <w:color w:val="000000"/>
          <w:u w:color="000000"/>
        </w:rPr>
        <w:t>sko-Dobrzyńskiego z dnia 28 grudnia 2022 r. w sprawie uchwalenia budżetu Powiatu Golubsko-Dobrzyńskiego na 2023 rok, zmienionej uchwałą Rady Powiatu Golubsko-Dobrzyńskiego nr LXI/367/2023 z dnia 24 stycznia 2023 r., uchwałą Rady Powiatu Golubsko-Dobrzyński</w:t>
      </w:r>
      <w:r>
        <w:rPr>
          <w:color w:val="000000"/>
          <w:u w:color="000000"/>
        </w:rPr>
        <w:t>ego nr LXII/371/2023 z dnia 31 stycznia 2023 r., wprowadza się następujące zmiany:</w:t>
      </w:r>
    </w:p>
    <w:p w14:paraId="2C2B9D9E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 uchwały otrzymuje brzmienie:    "§ 1. Ustala się łączną kwotę dochodów budżetu na 2023 rok w wysokości 97.999.505,08 zł, w tym:</w:t>
      </w:r>
    </w:p>
    <w:p w14:paraId="204A8467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kwocie 62.267.595</w:t>
      </w:r>
      <w:r>
        <w:rPr>
          <w:color w:val="000000"/>
          <w:u w:color="000000"/>
        </w:rPr>
        <w:t>,94 zł;</w:t>
      </w:r>
    </w:p>
    <w:p w14:paraId="65C61A43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kwocie 35.731.909,14 zł, zgodnie z załącznikiem nr 1.";</w:t>
      </w:r>
    </w:p>
    <w:p w14:paraId="7BEA7B0A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 uchwały otrzymuje brzmienie:    "§ 2. Ustala się łączną kwotę wydatków budżetu na 2023 rok w wysokości 106.872.118,08 zł, w tym:</w:t>
      </w:r>
    </w:p>
    <w:p w14:paraId="6D7F34C1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64</w:t>
      </w:r>
      <w:r>
        <w:rPr>
          <w:color w:val="000000"/>
          <w:u w:color="000000"/>
        </w:rPr>
        <w:t>.267.595,94 zł, z tego:</w:t>
      </w:r>
    </w:p>
    <w:p w14:paraId="4417AF59" w14:textId="77777777" w:rsidR="00A77B3E" w:rsidRDefault="00DA06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na wynagrodzenia i składki od nich naliczane w wysokości 44.829.485,59 zł,</w:t>
      </w:r>
    </w:p>
    <w:p w14:paraId="5BAEBE13" w14:textId="77777777" w:rsidR="00A77B3E" w:rsidRDefault="00DA06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wydatki na obsługę długu w wysokości 1.500.000,00 zł;</w:t>
      </w:r>
    </w:p>
    <w:p w14:paraId="59BEC973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42.604.522,14 zł, zgodnie z załącznikiem nr 2.";</w:t>
      </w:r>
    </w:p>
    <w:p w14:paraId="074325DC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załączniku nr 1 wprowadza się zmiany zawarte w załączniku nr 1 do niniejszej uchwały;</w:t>
      </w:r>
    </w:p>
    <w:p w14:paraId="36101DAC" w14:textId="77777777" w:rsidR="00A77B3E" w:rsidRDefault="00DA06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załączniku nr 2 wprowadza się zmiany zawarte w załączniku nr 2 do niniejszej uchwały.</w:t>
      </w:r>
    </w:p>
    <w:p w14:paraId="234F2488" w14:textId="77777777" w:rsidR="00A77B3E" w:rsidRDefault="00DA063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 Golubsko-Dobrzyńskiego.</w:t>
      </w:r>
    </w:p>
    <w:p w14:paraId="2E392F1A" w14:textId="77777777" w:rsidR="00A77B3E" w:rsidRDefault="00DA063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3. </w:t>
      </w:r>
      <w:r>
        <w:rPr>
          <w:color w:val="000000"/>
          <w:u w:color="000000"/>
        </w:rPr>
        <w:t>Uchwała wchodzi w życie z dniem podjęcia i podlega ogłoszeniu w Dzienniku Urzędowym Województwa Kujawsko-Pomorskiego.</w:t>
      </w:r>
    </w:p>
    <w:p w14:paraId="62D0CD0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F56D53E" w14:textId="77777777" w:rsidR="00A77B3E" w:rsidRDefault="00DA063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46FB" w14:paraId="4713575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F98D8" w14:textId="77777777" w:rsidR="004146FB" w:rsidRDefault="004146F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770E8" w14:textId="77777777" w:rsidR="004146FB" w:rsidRDefault="00DA063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 Golubsko-Dobrzyńskiego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Grabowski</w:t>
            </w:r>
          </w:p>
        </w:tc>
      </w:tr>
    </w:tbl>
    <w:p w14:paraId="4C0A5D0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49FA6C4" w14:textId="77777777" w:rsidR="00A77B3E" w:rsidRDefault="00DA063C">
      <w:pPr>
        <w:keepNext/>
        <w:spacing w:before="120" w:after="120" w:line="360" w:lineRule="auto"/>
        <w:ind w:left="98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LXIII/372/2023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>z dnia 22 lutego 2023 r.</w:t>
      </w:r>
    </w:p>
    <w:p w14:paraId="3BCD8325" w14:textId="77777777" w:rsidR="00A77B3E" w:rsidRDefault="00DA063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87"/>
        <w:gridCol w:w="1287"/>
        <w:gridCol w:w="4575"/>
        <w:gridCol w:w="2127"/>
        <w:gridCol w:w="2127"/>
        <w:gridCol w:w="2113"/>
      </w:tblGrid>
      <w:tr w:rsidR="004146FB" w14:paraId="49324CDB" w14:textId="77777777">
        <w:trPr>
          <w:trHeight w:val="27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0964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3133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2C46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3C7E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770F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2049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864F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z w:val="18"/>
              </w:rPr>
              <w:t>zmianie</w:t>
            </w:r>
          </w:p>
        </w:tc>
      </w:tr>
      <w:tr w:rsidR="004146FB" w14:paraId="181F2122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4454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0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F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7848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24E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15 299 675,14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1F2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84C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15 299 875,14</w:t>
            </w:r>
          </w:p>
        </w:tc>
      </w:tr>
      <w:tr w:rsidR="004146FB" w14:paraId="34F1BF64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C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5066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2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AC2A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A2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5101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678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4146FB" w14:paraId="2DC7D2F0" w14:textId="77777777">
        <w:trPr>
          <w:trHeight w:val="67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3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2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721C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6142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terytorialnego związane z realizacją zadań z zakresu administracji rządowej oraz innych zadań </w:t>
            </w:r>
            <w:r>
              <w:rPr>
                <w:sz w:val="16"/>
              </w:rPr>
              <w:t>zleconych ustawami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E69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D88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197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4146FB" w14:paraId="4D8E42E5" w14:textId="77777777">
        <w:trPr>
          <w:trHeight w:val="30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04B2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1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A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DE50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7C7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1 140 194,78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3C5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ADE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1 240 194,78</w:t>
            </w:r>
          </w:p>
        </w:tc>
      </w:tr>
      <w:tr w:rsidR="004146FB" w14:paraId="3EFF3973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2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A96C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69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A7D2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D6E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1 140 194,78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AE9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B48C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1 240 194,78</w:t>
            </w:r>
          </w:p>
        </w:tc>
      </w:tr>
      <w:tr w:rsidR="004146FB" w14:paraId="3B434ED9" w14:textId="77777777">
        <w:trPr>
          <w:trHeight w:val="67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B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5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5120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0786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terytorialnego </w:t>
            </w:r>
            <w:r>
              <w:rPr>
                <w:sz w:val="16"/>
              </w:rPr>
              <w:t>związane z realizacją zadań z zakresu administracji rządowej oraz innych zadań zleconych ustawami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83C8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834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D26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146FB" w14:paraId="0B0AE3AB" w14:textId="77777777">
        <w:trPr>
          <w:trHeight w:val="30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B2BA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3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A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FDB0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23AC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3 296 752,74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7C6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85 952,00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BCF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3 382 704,74</w:t>
            </w:r>
          </w:p>
        </w:tc>
      </w:tr>
      <w:tr w:rsidR="004146FB" w14:paraId="49C19E07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B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BA9A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8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50D9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604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732 900,74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A6F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85 952,00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02E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818 852,74</w:t>
            </w:r>
          </w:p>
        </w:tc>
      </w:tr>
      <w:tr w:rsidR="004146FB" w14:paraId="2155D94C" w14:textId="77777777">
        <w:trPr>
          <w:trHeight w:val="67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5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8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7962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A448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256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712 900,74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236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85 952,00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323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798 852,74</w:t>
            </w:r>
          </w:p>
        </w:tc>
      </w:tr>
      <w:tr w:rsidR="004146FB" w14:paraId="555C8EA6" w14:textId="77777777">
        <w:trPr>
          <w:trHeight w:val="30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FB5E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3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8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B136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39A8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1 269 403,00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E87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7 497,00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7EE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1 276 900,00</w:t>
            </w:r>
          </w:p>
        </w:tc>
      </w:tr>
      <w:tr w:rsidR="004146FB" w14:paraId="582E7DE8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5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99B6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D6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B2BE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D141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204 300,00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873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830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204 500,00</w:t>
            </w:r>
          </w:p>
        </w:tc>
      </w:tr>
      <w:tr w:rsidR="004146FB" w14:paraId="3CAE97A4" w14:textId="77777777">
        <w:trPr>
          <w:trHeight w:val="67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09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3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6FEE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FD4B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D51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27E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6EE8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4146FB" w14:paraId="1DA5446C" w14:textId="77777777">
        <w:trPr>
          <w:trHeight w:val="45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5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2D13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85324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1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3F5A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Państwowy Fundusz Rehabilitacji Osób Niepełnosprawnych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224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47 605,00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F68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4 297,00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A45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51 902,00</w:t>
            </w:r>
          </w:p>
        </w:tc>
      </w:tr>
      <w:tr w:rsidR="004146FB" w14:paraId="4F48365E" w14:textId="77777777">
        <w:trPr>
          <w:trHeight w:val="67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9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E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BF0A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C2EA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748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47 605,00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6F7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4 297,00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636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51 </w:t>
            </w:r>
            <w:r>
              <w:rPr>
                <w:sz w:val="16"/>
              </w:rPr>
              <w:t>902,00</w:t>
            </w:r>
          </w:p>
        </w:tc>
      </w:tr>
      <w:tr w:rsidR="004146FB" w14:paraId="50D3CD48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8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00FF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1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9613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41D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657 498,00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1D3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674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660 498,00</w:t>
            </w:r>
          </w:p>
        </w:tc>
      </w:tr>
      <w:tr w:rsidR="004146FB" w14:paraId="54E99665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2F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D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FCC2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5747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E621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67B1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2CAC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4146FB" w14:paraId="2B325DFE" w14:textId="77777777">
        <w:trPr>
          <w:trHeight w:val="274"/>
        </w:trPr>
        <w:tc>
          <w:tcPr>
            <w:tcW w:w="8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8EB0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C24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97 805 856,08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6E3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193 649,00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26C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97 999 505,08</w:t>
            </w:r>
          </w:p>
        </w:tc>
      </w:tr>
    </w:tbl>
    <w:p w14:paraId="464C9E3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45E354B" w14:textId="77777777" w:rsidR="00A77B3E" w:rsidRDefault="00DA063C">
      <w:pPr>
        <w:keepNext/>
        <w:spacing w:before="120" w:after="120" w:line="360" w:lineRule="auto"/>
        <w:ind w:left="98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LXIII/372/2023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>z dnia 22 lutego 2023 r.</w:t>
      </w:r>
    </w:p>
    <w:p w14:paraId="2D2F3026" w14:textId="77777777" w:rsidR="00A77B3E" w:rsidRDefault="00DA063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37"/>
        <w:gridCol w:w="651"/>
        <w:gridCol w:w="638"/>
        <w:gridCol w:w="638"/>
        <w:gridCol w:w="638"/>
        <w:gridCol w:w="4569"/>
        <w:gridCol w:w="2125"/>
        <w:gridCol w:w="1065"/>
        <w:gridCol w:w="1050"/>
        <w:gridCol w:w="1079"/>
        <w:gridCol w:w="1065"/>
      </w:tblGrid>
      <w:tr w:rsidR="004146FB" w14:paraId="61F7E86C" w14:textId="77777777">
        <w:trPr>
          <w:trHeight w:val="259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FA99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7C6C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27F4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AAFB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5C64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2FD0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FCFA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146FB" w14:paraId="3A53E47B" w14:textId="77777777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C5C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F836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0C2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1485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1358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05D6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C29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196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5320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C90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DED6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8C1E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146FB" w14:paraId="6B5C9FC3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1E9F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8E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7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3FF9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F04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9 454 998,34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805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18 400,00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05DC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9 473 398,34</w:t>
            </w:r>
          </w:p>
        </w:tc>
      </w:tr>
      <w:tr w:rsidR="004146FB" w14:paraId="77124174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E9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C382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F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D1EB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03A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8 460 572,34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05D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354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8 478 972,34</w:t>
            </w:r>
          </w:p>
        </w:tc>
      </w:tr>
      <w:tr w:rsidR="004146FB" w14:paraId="6437520D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F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0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86CC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0160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7B5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459 054,99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A788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D2D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477 454,99</w:t>
            </w:r>
          </w:p>
        </w:tc>
      </w:tr>
      <w:tr w:rsidR="004146FB" w14:paraId="513E0466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B5A8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C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B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B08F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Oświata i </w:t>
            </w:r>
            <w:r>
              <w:rPr>
                <w:b/>
                <w:sz w:val="16"/>
              </w:rPr>
              <w:t>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4C7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50 535 095,85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6E70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-9 975,00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862C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50 525 120,85</w:t>
            </w:r>
          </w:p>
        </w:tc>
      </w:tr>
      <w:tr w:rsidR="004146FB" w14:paraId="3981461E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A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EC8F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0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45E9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B79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103 054,00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3DB5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-9 975,00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ACD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93 079,00</w:t>
            </w:r>
          </w:p>
        </w:tc>
      </w:tr>
      <w:tr w:rsidR="004146FB" w14:paraId="22C0A4AF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D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6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23B9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7042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7E1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82 443,00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808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-8 193,00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D53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74 250,00</w:t>
            </w:r>
          </w:p>
        </w:tc>
      </w:tr>
      <w:tr w:rsidR="004146FB" w14:paraId="21A95368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9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D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732D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42DD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</w:t>
            </w:r>
            <w:r>
              <w:rPr>
                <w:sz w:val="16"/>
              </w:rPr>
              <w:t>korpusu służby cywilnej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F6FE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20 611,00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5EE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-1 782,00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2AE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18 829,00</w:t>
            </w:r>
          </w:p>
        </w:tc>
      </w:tr>
      <w:tr w:rsidR="004146FB" w14:paraId="29AA5A82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89CE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9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7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B1E7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CD4C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4 746 361,74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C968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85 952,00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6AB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4 832 313,74</w:t>
            </w:r>
          </w:p>
        </w:tc>
      </w:tr>
      <w:tr w:rsidR="004146FB" w14:paraId="37739968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E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1FAE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4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D0F5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361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859 900,74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2B6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85 952,00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476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945 852,74</w:t>
            </w:r>
          </w:p>
        </w:tc>
      </w:tr>
      <w:tr w:rsidR="004146FB" w14:paraId="4ABC4D1B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F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3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E936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5D4A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9AD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42 230,75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8C2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85 952,00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017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128 182,75</w:t>
            </w:r>
          </w:p>
        </w:tc>
      </w:tr>
      <w:tr w:rsidR="004146FB" w14:paraId="1572807A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EFF5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5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7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A3AF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347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3 405 567,00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5C1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89 297,00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159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3 494 864,00</w:t>
            </w:r>
          </w:p>
        </w:tc>
      </w:tr>
      <w:tr w:rsidR="004146FB" w14:paraId="67C28CD1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7F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0C92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85324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3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D1064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Państwowy Fundusz Rehabilitacji Osób Niepełnosprawnych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B5D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564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4 297,00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36C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6 702,00</w:t>
            </w:r>
          </w:p>
        </w:tc>
      </w:tr>
      <w:tr w:rsidR="004146FB" w14:paraId="3490FBE0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1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F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12BA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40DD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293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5EF0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4 297,00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EDC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6 702,00</w:t>
            </w:r>
          </w:p>
        </w:tc>
      </w:tr>
      <w:tr w:rsidR="004146FB" w14:paraId="116D0895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9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683F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24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3C7D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2E8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221 250,00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9D7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202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306 250,00</w:t>
            </w:r>
          </w:p>
        </w:tc>
      </w:tr>
      <w:tr w:rsidR="004146FB" w14:paraId="1E0F55D0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E7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0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5EEE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9AB6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388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94 800,00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131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8CE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154 800,00</w:t>
            </w:r>
          </w:p>
        </w:tc>
      </w:tr>
      <w:tr w:rsidR="004146FB" w14:paraId="15040DE5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C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F9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D29C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711B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E8C1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2D0B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05C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</w:tr>
      <w:tr w:rsidR="004146FB" w14:paraId="5DCED4E0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D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EB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AEEE7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D28F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8C1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4DE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B6F0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7 </w:t>
            </w:r>
            <w:r>
              <w:rPr>
                <w:sz w:val="16"/>
              </w:rPr>
              <w:t>200,00</w:t>
            </w:r>
          </w:p>
        </w:tc>
      </w:tr>
      <w:tr w:rsidR="004146FB" w14:paraId="30ED2247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7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0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07F9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A8A1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2C23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1A1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13B0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4146FB" w14:paraId="2C453D89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C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7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9B8B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F58B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AB5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EEC4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C932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  <w:tr w:rsidR="004146FB" w14:paraId="107959E0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7759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9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3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2C69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701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3 380 033,00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FCA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9 975,00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412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3 390 008,00</w:t>
            </w:r>
          </w:p>
        </w:tc>
      </w:tr>
      <w:tr w:rsidR="004146FB" w14:paraId="65C329AB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9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0997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85446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C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99D6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Dokształcanie i doskonalenie </w:t>
            </w:r>
            <w:r>
              <w:rPr>
                <w:sz w:val="16"/>
              </w:rPr>
              <w:t>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774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4CD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9 975,00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B0C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21 250,00</w:t>
            </w:r>
          </w:p>
        </w:tc>
      </w:tr>
      <w:tr w:rsidR="004146FB" w14:paraId="4C7F0DA5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8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9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A749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A47D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2AB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9 020,00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CB56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11 730,00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7617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20 750,00</w:t>
            </w:r>
          </w:p>
        </w:tc>
      </w:tr>
      <w:tr w:rsidR="004146FB" w14:paraId="3B04E6CA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6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F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C152" w14:textId="77777777" w:rsidR="00A77B3E" w:rsidRDefault="00DA063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57EE" w14:textId="77777777" w:rsidR="00A77B3E" w:rsidRDefault="00DA063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29F1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2 255,00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CC5C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-1 755,00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95AD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146FB" w14:paraId="5FE09010" w14:textId="77777777">
        <w:trPr>
          <w:trHeight w:val="274"/>
        </w:trPr>
        <w:tc>
          <w:tcPr>
            <w:tcW w:w="85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9E29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6F5F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106 678 469,08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7F9A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193 649,00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2CF5" w14:textId="77777777" w:rsidR="00A77B3E" w:rsidRDefault="00DA063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106 872 </w:t>
            </w:r>
            <w:r>
              <w:rPr>
                <w:b/>
                <w:sz w:val="16"/>
              </w:rPr>
              <w:t>118,08</w:t>
            </w:r>
          </w:p>
        </w:tc>
      </w:tr>
    </w:tbl>
    <w:p w14:paraId="4503A69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81A63C4" w14:textId="77777777" w:rsidR="004146FB" w:rsidRDefault="004146FB">
      <w:pPr>
        <w:rPr>
          <w:szCs w:val="20"/>
        </w:rPr>
      </w:pPr>
    </w:p>
    <w:p w14:paraId="67723489" w14:textId="77777777" w:rsidR="004146FB" w:rsidRDefault="00DA063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565FE9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Dochody –  następuje</w:t>
      </w:r>
      <w:r>
        <w:rPr>
          <w:b/>
          <w:szCs w:val="20"/>
        </w:rPr>
        <w:t xml:space="preserve"> ogólne zwiększenie dochodów o kwotę 193.649,00 zł, w całości na dochody bieżące. </w:t>
      </w:r>
    </w:p>
    <w:p w14:paraId="43AA35F3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60095 - pozostała działalność – wprowadzono dochody jednostek samorządu terytorialnego związane z realizacją zadań z zakresu administracji rządowej oraz innych z</w:t>
      </w:r>
      <w:r>
        <w:rPr>
          <w:color w:val="000000"/>
          <w:szCs w:val="20"/>
          <w:u w:color="000000"/>
        </w:rPr>
        <w:t>adań zleconych ustawami (§2360) w kwocie 200,00 zł. Zmiany wprowadzono w ramach planu finansowego Starostwa Powiatowego w Golubiu-Dobrzyniu.</w:t>
      </w:r>
    </w:p>
    <w:p w14:paraId="73E48FFA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70005 - gospodarka gruntami i nieruchomościami - wprowadzono dochody jednostek samorządu terytorialnego</w:t>
      </w:r>
      <w:r>
        <w:rPr>
          <w:color w:val="000000"/>
          <w:szCs w:val="20"/>
          <w:u w:color="000000"/>
        </w:rPr>
        <w:t xml:space="preserve"> związane z realizacją zadań z zakresu administracji rządowej oraz innych zadań zleconych ustawami (§2360) w kwocie 200,00 zł. Zmiany wprowadzono w ramach planu finansowego Starostwa Powiatowego w Golubiu-Dobrzyniu.</w:t>
      </w:r>
    </w:p>
    <w:p w14:paraId="22746ED2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85295 – pozostała działalnoś</w:t>
      </w:r>
      <w:r>
        <w:rPr>
          <w:color w:val="000000"/>
          <w:szCs w:val="20"/>
          <w:u w:color="000000"/>
        </w:rPr>
        <w:t>ć – zwiększono plan dotacji otrzymanej z państwowego funduszu celowego na realizacja zadań bieżących jednostek sektora finansów publicznych (§2440) w kwocie 85.952,00 zł. Zmian dokonano w ramach planu finansowego Starostwa Powiatowego w Golubiu-Dobrzyniu.</w:t>
      </w:r>
    </w:p>
    <w:p w14:paraId="67CC31A6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85321 – zespoły do spraw orzekania o niepełnosprawności - wprowadzono dochody jednostek samorządu terytorialnego związane z realizacją zadań z zakresu administracji rządowej oraz innych zadań zleconych ustawami (§2360) w kwocie 200,00 zł. Zmian</w:t>
      </w:r>
      <w:r>
        <w:rPr>
          <w:color w:val="000000"/>
          <w:szCs w:val="20"/>
          <w:u w:color="000000"/>
        </w:rPr>
        <w:t>y wprowadzono w ramach planu finansowego Starostwa Powiatowego w Golubiu-Dobrzyniu.</w:t>
      </w:r>
    </w:p>
    <w:p w14:paraId="1F999276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85324 – Państwowy  Fundusz Rehabilitacji Osób Niepełnosprawnych - zwiększono plan dotacji otrzymanej z państwowego funduszu celowego na realizacja zadań bieżący</w:t>
      </w:r>
      <w:r>
        <w:rPr>
          <w:color w:val="000000"/>
          <w:szCs w:val="20"/>
          <w:u w:color="000000"/>
        </w:rPr>
        <w:t>ch jednostek sektora finansów publicznych (§2440) w kwocie 4.297,00 zł. Zmian dokonano w ramach planu finansowego Starostwa Powiatowego w Golubiu-Dobrzyniu.</w:t>
      </w:r>
    </w:p>
    <w:p w14:paraId="61947495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85333 – powiatowe urzędy pracy – wprowadzono plan wpływu z różnych opłat (§0690) w kwoc</w:t>
      </w:r>
      <w:r>
        <w:rPr>
          <w:color w:val="000000"/>
          <w:szCs w:val="20"/>
          <w:u w:color="000000"/>
        </w:rPr>
        <w:t>ie 3.000,00 zł. Zmian dokonano w ramach planu finansowego Starostwa Powiatowego w Golubiu-Dobrzyniu.</w:t>
      </w:r>
    </w:p>
    <w:p w14:paraId="17496F6B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 – łączny plan wydatków ulega zwiększeniu o kwotę 193.649,00 zł, w całości na wydatki bieżące.</w:t>
      </w:r>
    </w:p>
    <w:p w14:paraId="774415F0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ab/>
      </w:r>
    </w:p>
    <w:p w14:paraId="0A0A8FA0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75020 - starostwa powiatowe – zwiększon</w:t>
      </w:r>
      <w:r>
        <w:rPr>
          <w:color w:val="000000"/>
          <w:szCs w:val="20"/>
          <w:u w:color="000000"/>
        </w:rPr>
        <w:t>o plan na zakup usług pozostałych (§4300) o kwotę 18.400,00 zł. Zmian dokonano w ramach planu finansowego Starostwa Powiatowego w Golubiu-Dobrzyniu.</w:t>
      </w:r>
    </w:p>
    <w:p w14:paraId="5234B548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80146 – dokształcanie i doskonalenie nauczycieli – zmniejszono plan na zakup usług pozostałych </w:t>
      </w:r>
      <w:r>
        <w:rPr>
          <w:color w:val="000000"/>
          <w:szCs w:val="20"/>
          <w:u w:color="000000"/>
        </w:rPr>
        <w:t>(§4300) o kwotę 8.193,00 zł oraz na szkolenia pracowników niebędących członkami korpusu służby cywilnej (§4700) o kwotę 1.782,00 zł. Zmian dokonano w ramach planów finansowych następujących jednostek: Publicznej Szkoły Muzycznej I stopnia w Golubiu-Dobrzyn</w:t>
      </w:r>
      <w:r>
        <w:rPr>
          <w:color w:val="000000"/>
          <w:szCs w:val="20"/>
          <w:u w:color="000000"/>
        </w:rPr>
        <w:t>iu, Publicznej Szkoły Muzycznej I stopnia w Kowalewie Pomorskim, Starostwa Powiatowego w Golubiu-Dobrzyniu, Zespołu Szkół w Kowalewie Pomorskim, Zespołu Szkół nr 1 w Golubiu-Dobrzyniu, Zespołu Szkół nr 2 w Golubiu-Dobrzyniu i Zespołu Szkół nr 3 w Golubiu-D</w:t>
      </w:r>
      <w:r>
        <w:rPr>
          <w:color w:val="000000"/>
          <w:szCs w:val="20"/>
          <w:u w:color="000000"/>
        </w:rPr>
        <w:t>obrzyniu.</w:t>
      </w:r>
    </w:p>
    <w:p w14:paraId="4B1B61EC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85295 – pozostała działalność – zwiększono plan na zakup usług pozostałych (§4300) o kwotę 85.952,00 zł. Zmian dokonano w ramach planu finansowego Starostwa Powiatowego w Golubiu-Dobrzyniu.</w:t>
      </w:r>
    </w:p>
    <w:p w14:paraId="7488819C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85324 – Państwowy  </w:t>
      </w:r>
      <w:r>
        <w:rPr>
          <w:color w:val="000000"/>
          <w:szCs w:val="20"/>
          <w:u w:color="000000"/>
        </w:rPr>
        <w:t>Fundusz Rehabilitacji Osób Niepełnosprawnych – zwiększono plan na zakup usług pozostałych (§4300) o kwotę 4.297,00 zł. Zmian dokonano w ramach planu finansowego Starostwa Powiatowego w Golubiu-Dobrzyniu.</w:t>
      </w:r>
    </w:p>
    <w:p w14:paraId="33E12693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85395 – pozostała działalność – zwiększo</w:t>
      </w:r>
      <w:r>
        <w:rPr>
          <w:color w:val="000000"/>
          <w:szCs w:val="20"/>
          <w:u w:color="000000"/>
        </w:rPr>
        <w:t>no plany następujących wydatków: na wynagrodzenia osobowe pracowników (§4010) o kwotę 60.000,00 zł, na składki na ubezpieczenie społeczne (§4110) o kwotę 10.000,00 zł, na wynagrodzenia bezosobowe (§4170) o kwotę 2.000,00 zł, na zakup środków żywności (§422</w:t>
      </w:r>
      <w:r>
        <w:rPr>
          <w:color w:val="000000"/>
          <w:szCs w:val="20"/>
          <w:u w:color="000000"/>
        </w:rPr>
        <w:t>0) o kwotę 5.000,00 zł oraz na zakup usług pozostałych (§4300) o kwotę 8.000,00 zł. Zmian dokonano w ramach planu finansowego Powiatowego Centrum Opiekuńczo-Mieszkalnego w Golubiu-Dobrzyniu.</w:t>
      </w:r>
    </w:p>
    <w:p w14:paraId="5F919444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W rozdziale 85446 - dokształcanie i doskonalenie nauczycieli – zw</w:t>
      </w:r>
      <w:r>
        <w:rPr>
          <w:color w:val="000000"/>
          <w:szCs w:val="20"/>
          <w:u w:color="000000"/>
        </w:rPr>
        <w:t>iększono plan na zakup usług pozostałych (§4300) o kwotę 11.730,00 zł, zmniejszono natomiast plan na szkolenia pracowników niebędących członkami korpusu służby cywilnej (§4700) o kwotę 1.755,00 zł. Zmian dokonano w ramach planów finansowych następujących j</w:t>
      </w:r>
      <w:r>
        <w:rPr>
          <w:color w:val="000000"/>
          <w:szCs w:val="20"/>
          <w:u w:color="000000"/>
        </w:rPr>
        <w:t>ednostek: Poradni Psychologiczno-Pedagogicznej w Golubiu-Dobrzyniu, Specjalnego Ośrodka Szkolno-Wychowawczego w Wielgiem oraz Starostwa Powiatowego w Golubiu-Dobrzyniu.</w:t>
      </w:r>
    </w:p>
    <w:p w14:paraId="6EF1DDC0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załącznik nr 1 z dochodami Powiatu Golubsko-Dobrzyńskiego.</w:t>
      </w:r>
    </w:p>
    <w:p w14:paraId="4FD501EA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Zmianie ulega </w:t>
      </w:r>
      <w:r>
        <w:rPr>
          <w:color w:val="000000"/>
          <w:szCs w:val="20"/>
          <w:u w:color="000000"/>
        </w:rPr>
        <w:t>załącznik nr 2 z wydatkami Powiatu Golubsko-Dobrzyńskiego.</w:t>
      </w:r>
    </w:p>
    <w:p w14:paraId="39B74EE4" w14:textId="77777777" w:rsidR="004146FB" w:rsidRDefault="00DA063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 podjęcie niniejszej uchwały jest zasadne.</w:t>
      </w:r>
    </w:p>
    <w:sectPr w:rsidR="004146FB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661A" w14:textId="77777777" w:rsidR="00000000" w:rsidRDefault="00DA063C">
      <w:r>
        <w:separator/>
      </w:r>
    </w:p>
  </w:endnote>
  <w:endnote w:type="continuationSeparator" w:id="0">
    <w:p w14:paraId="626687FA" w14:textId="77777777" w:rsidR="00000000" w:rsidRDefault="00DA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46FB" w14:paraId="010D1C8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0D5653" w14:textId="77777777" w:rsidR="004146FB" w:rsidRDefault="00DA063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9D7305D1-A7EF-4D1E-BD32-5316481868D1.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EB56C6B" w14:textId="77777777" w:rsidR="004146FB" w:rsidRDefault="00DA06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F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0CA189" w14:textId="77777777" w:rsidR="004146FB" w:rsidRDefault="004146F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0"/>
      <w:gridCol w:w="3166"/>
    </w:tblGrid>
    <w:tr w:rsidR="004146FB" w14:paraId="31892A60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3C9FAD1" w14:textId="77777777" w:rsidR="004146FB" w:rsidRDefault="00DA063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9D7305D1-A7EF-4D1E-BD32-5316481868D1.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A7E1AB" w14:textId="77777777" w:rsidR="004146FB" w:rsidRDefault="00DA06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F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2B62C3" w14:textId="77777777" w:rsidR="004146FB" w:rsidRDefault="004146F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0"/>
      <w:gridCol w:w="3166"/>
    </w:tblGrid>
    <w:tr w:rsidR="004146FB" w14:paraId="3A21E03A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B78DC6B" w14:textId="77777777" w:rsidR="004146FB" w:rsidRDefault="00DA063C">
          <w:pPr>
            <w:jc w:val="left"/>
            <w:rPr>
              <w:sz w:val="18"/>
            </w:rPr>
          </w:pPr>
          <w:r>
            <w:rPr>
              <w:sz w:val="18"/>
            </w:rPr>
            <w:t>Id: 9D7305D1-A7EF-4D1E-BD32-5316481868D1.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ACB17D" w14:textId="6D851EF6" w:rsidR="004146FB" w:rsidRDefault="00DA06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F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A3E66A" w14:textId="77777777" w:rsidR="004146FB" w:rsidRDefault="004146F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46FB" w14:paraId="759B3BA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34C3161" w14:textId="77777777" w:rsidR="004146FB" w:rsidRDefault="00DA063C">
          <w:pPr>
            <w:jc w:val="left"/>
            <w:rPr>
              <w:sz w:val="18"/>
            </w:rPr>
          </w:pPr>
          <w:r>
            <w:rPr>
              <w:sz w:val="18"/>
            </w:rPr>
            <w:t>Id: 9D7305D1-A7EF-4D1E-BD32-5316481868D1.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0F0E0F" w14:textId="2701AAB2" w:rsidR="004146FB" w:rsidRDefault="00DA06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F5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F4C4637" w14:textId="77777777" w:rsidR="004146FB" w:rsidRDefault="004146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5559" w14:textId="77777777" w:rsidR="004146FB" w:rsidRDefault="00DA063C">
      <w:r>
        <w:separator/>
      </w:r>
    </w:p>
  </w:footnote>
  <w:footnote w:type="continuationSeparator" w:id="0">
    <w:p w14:paraId="40C39DE6" w14:textId="77777777" w:rsidR="004146FB" w:rsidRDefault="00DA063C">
      <w:r>
        <w:continuationSeparator/>
      </w:r>
    </w:p>
  </w:footnote>
  <w:footnote w:id="1">
    <w:p w14:paraId="463DE9E3" w14:textId="77777777" w:rsidR="004146FB" w:rsidRDefault="00DA063C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Zmiany teksu jednolitego wymienionej ustawy </w:t>
      </w:r>
      <w:r>
        <w:t>zostały ogłoszone w Dz. U. z 2022 r. poz. 1692, 1725, 1747, 1768, 1964 i 2414.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46FB"/>
    <w:rsid w:val="00A77B3E"/>
    <w:rsid w:val="00CA2A55"/>
    <w:rsid w:val="00DA063C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A0595"/>
  <w15:docId w15:val="{179D8C27-2A4B-4F63-88B0-D6A3E75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Golubsko-Dobrzyńskiego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LXIII/372/2023 z dnia 22 lutego 2023 r.</dc:title>
  <dc:subject>zmieniająca uchwałę w^sprawie uchwalenia budżetu Powiatu Golubsko-Dobrzyńskiego na 2023^rok</dc:subject>
  <dc:creator>Skarbnik</dc:creator>
  <cp:lastModifiedBy>Marcin Nowak</cp:lastModifiedBy>
  <cp:revision>3</cp:revision>
  <dcterms:created xsi:type="dcterms:W3CDTF">2023-06-01T08:07:00Z</dcterms:created>
  <dcterms:modified xsi:type="dcterms:W3CDTF">2023-06-01T08:07:00Z</dcterms:modified>
  <cp:category>Akt prawny</cp:category>
</cp:coreProperties>
</file>