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40CA" w14:textId="77777777" w:rsidR="00A77B3E" w:rsidRDefault="00FF61D7">
      <w:pPr>
        <w:jc w:val="center"/>
        <w:rPr>
          <w:b/>
          <w:caps/>
        </w:rPr>
      </w:pPr>
      <w:r>
        <w:rPr>
          <w:b/>
          <w:caps/>
        </w:rPr>
        <w:t>Uchwała Nr LXII/371/2023</w:t>
      </w:r>
      <w:r>
        <w:rPr>
          <w:b/>
          <w:caps/>
        </w:rPr>
        <w:br/>
        <w:t>Rady Powiatu Golubsko-Dobrzyńskiego</w:t>
      </w:r>
    </w:p>
    <w:p w14:paraId="4DAD320A" w14:textId="77777777" w:rsidR="00A77B3E" w:rsidRDefault="00FF61D7">
      <w:pPr>
        <w:spacing w:before="280" w:after="280"/>
        <w:jc w:val="center"/>
        <w:rPr>
          <w:b/>
          <w:caps/>
        </w:rPr>
      </w:pPr>
      <w:r>
        <w:t>z dnia 31 stycznia 2023 r.</w:t>
      </w:r>
    </w:p>
    <w:p w14:paraId="08658D5E" w14:textId="77777777" w:rsidR="00A77B3E" w:rsidRDefault="00FF61D7">
      <w:pPr>
        <w:keepNext/>
        <w:spacing w:after="480"/>
        <w:jc w:val="center"/>
      </w:pPr>
      <w:r>
        <w:rPr>
          <w:b/>
        </w:rPr>
        <w:t>zmieniająca uchwałę w sprawie uchwalenia budżetu Powiatu Golubsko-Dobrzyńskiego na 2023 rok</w:t>
      </w:r>
    </w:p>
    <w:p w14:paraId="3AECF98F" w14:textId="77777777" w:rsidR="00A77B3E" w:rsidRDefault="00FF61D7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5 ustawy z dnia 5 czerwca 1998 r. o </w:t>
      </w:r>
      <w:r>
        <w:t>samorządzie powiatowym (Dz. U. z 2022 r. poz. 1526), art. 212 ust. 1 pkt 1, 4, 5 i ust. 2 ustawy z dnia 27 sierpnia 2009 r. o finansach publicznych (Dz. U. z 2022 r. poz. 1634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się, co następuje:</w:t>
      </w:r>
    </w:p>
    <w:p w14:paraId="302EB572" w14:textId="77777777" w:rsidR="00A77B3E" w:rsidRDefault="00FF61D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LX/364/2022 Rady Po</w:t>
      </w:r>
      <w:r>
        <w:rPr>
          <w:color w:val="000000"/>
          <w:u w:color="000000"/>
        </w:rPr>
        <w:t>wiatu Golubsko-Dobrzyńskiego z dnia 28 grudnia 2022 r. w sprawie uchwalenia budżetu Powiatu Golubsko-Dobrzyńskiego na 2023 rok, zmienionej uchwałą Rady Powiatu Golubsko-Dobrzyńskiego nr LXI/367/2023 z dnia 24 stycznia 2023 r., wprowadza się następujące zmi</w:t>
      </w:r>
      <w:r>
        <w:rPr>
          <w:color w:val="000000"/>
          <w:u w:color="000000"/>
        </w:rPr>
        <w:t>any:</w:t>
      </w:r>
    </w:p>
    <w:p w14:paraId="0AF3AFBB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2 uchwały otrzymuje brzmienie:     "§ 2. Ustala się łączną kwotę wydatków budżetu na 2023 rok w wysokości 106.678.469,08 zł, w tym:</w:t>
      </w:r>
    </w:p>
    <w:p w14:paraId="41A96031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64.073.946,94 zł, z tego:</w:t>
      </w:r>
    </w:p>
    <w:p w14:paraId="19DC07AD" w14:textId="77777777" w:rsidR="00A77B3E" w:rsidRDefault="00FF61D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na wynagrodzenia i składki od nich naliczane w</w:t>
      </w:r>
      <w:r>
        <w:rPr>
          <w:color w:val="000000"/>
          <w:u w:color="000000"/>
        </w:rPr>
        <w:t> wysokości 44.757.485,59 zł,</w:t>
      </w:r>
    </w:p>
    <w:p w14:paraId="291F4374" w14:textId="77777777" w:rsidR="00A77B3E" w:rsidRDefault="00FF61D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wydatki na obsługę długu w wysokości 1.500.000,00 zł;</w:t>
      </w:r>
    </w:p>
    <w:p w14:paraId="2F6B772F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42.604.522,14 zł, zgodnie z załącznikiem nr 2.";</w:t>
      </w:r>
    </w:p>
    <w:p w14:paraId="48C808D6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6 uchwały otrzymuje brzmienie:   "§ 6. 1. Ustala się łączną kwotę rozchodów budżetu</w:t>
      </w:r>
      <w:r>
        <w:rPr>
          <w:color w:val="000000"/>
          <w:u w:color="000000"/>
        </w:rPr>
        <w:t xml:space="preserve"> w kwocie 3.500.000,00 zł, zgodnie z załącznikiem nr 4.</w:t>
      </w:r>
    </w:p>
    <w:p w14:paraId="3D07CD83" w14:textId="77777777" w:rsidR="00A77B3E" w:rsidRDefault="00FF61D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łączną kwotę przychodów budżetu w kwocie 12.372.613,00 zł, zgodnie z załącznikiem nr 4.";</w:t>
      </w:r>
    </w:p>
    <w:p w14:paraId="6F63F746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§ 7 uchwały otrzymuje brzmienie:    "§ 7. 1. Tworzy się rezerwę ogólną w wysokości </w:t>
      </w:r>
      <w:r>
        <w:rPr>
          <w:color w:val="000000"/>
          <w:u w:color="000000"/>
        </w:rPr>
        <w:t>108.000,00 zł.</w:t>
      </w:r>
    </w:p>
    <w:p w14:paraId="69122CB7" w14:textId="77777777" w:rsidR="00A77B3E" w:rsidRDefault="00FF61D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Tworzy się rezerwę na zarządzanie kryzysowe w wysokości 92.000,00 zł.";</w:t>
      </w:r>
    </w:p>
    <w:p w14:paraId="794A6515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§ 13 uchwały otrzymuje brzmienie:  "§ 13.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Upoważnia się Zarząd Powiatu Golubsko-Dobrzyńskiego do:</w:t>
      </w:r>
    </w:p>
    <w:p w14:paraId="3614D974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zaciągania kredytów i pożyczek oraz emisji papierów wartościow</w:t>
      </w:r>
      <w:r>
        <w:rPr>
          <w:color w:val="000000"/>
          <w:u w:color="000000"/>
        </w:rPr>
        <w:t>ych na pokrycie występującego w ciągu roku przejściowego deficytu budżetu do wysokości 3.000.000,00 zł;</w:t>
      </w:r>
    </w:p>
    <w:p w14:paraId="58E716AC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zaciągania kredytów i pożyczek oraz emisji papierów wartościowych na pokrycie planowanego deficytu budżetu na rok 2023 w kwocie 6.872.000,00 zł;</w:t>
      </w:r>
    </w:p>
    <w:p w14:paraId="345DB507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</w:t>
      </w:r>
      <w:r>
        <w:rPr>
          <w:color w:val="000000"/>
          <w:u w:color="000000"/>
        </w:rPr>
        <w:t>aciągania kredytów i pożyczek oraz emisji papierów wartościowych na spłatę wcześniej zaciągniętych zobowiązań w kwocie 1.500.000,00 zł;</w:t>
      </w:r>
    </w:p>
    <w:p w14:paraId="09F6A0A4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dokonywania zmian w budżecie polegających na przeniesieniach w planie wydatków między paragrafami i rozdziałami w ram</w:t>
      </w:r>
      <w:r>
        <w:rPr>
          <w:color w:val="000000"/>
          <w:u w:color="000000"/>
        </w:rPr>
        <w:t>ach działu, w zakresie wydatków bieżących i wydatków na wynagrodzenia i pochodne od wynagrodzeń;</w:t>
      </w:r>
    </w:p>
    <w:p w14:paraId="557D77E9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udzielania w roku budżetowym 2023 pożyczek krótkoterminowych do kwoty 2.000.000,00 zł;</w:t>
      </w:r>
    </w:p>
    <w:p w14:paraId="496E18A9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udzielania w roku budżetowym 2023 poręczeń i gwarancji do </w:t>
      </w:r>
      <w:r>
        <w:rPr>
          <w:color w:val="000000"/>
          <w:u w:color="000000"/>
        </w:rPr>
        <w:t>kwoty 1.000.000,00 zł;</w:t>
      </w:r>
    </w:p>
    <w:p w14:paraId="1FB4DE44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dokonywania zmian w planie dochodów i wydatków budżetu jednostki samorządu terytorialnego, w tym dokonywania przeniesień wydatków między działami klasyfikacji budżetowej, w celu realizacji zadań związanych z pomocą obywatelom Ukra</w:t>
      </w:r>
      <w:r>
        <w:rPr>
          <w:color w:val="000000"/>
          <w:u w:color="000000"/>
        </w:rPr>
        <w:t>iny w związku z konfliktem zbrojnym na terytorium tego państwa.";</w:t>
      </w:r>
    </w:p>
    <w:p w14:paraId="78BFAC7E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załączniku nr 2 wprowadza się zmiany zawarte w załączniku nr 1 do niniejszej uchwały;</w:t>
      </w:r>
    </w:p>
    <w:p w14:paraId="6C495D26" w14:textId="77777777" w:rsidR="00A77B3E" w:rsidRDefault="00FF61D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Załącznik nr 4 otrzymuje brzmienie zawarte w załączniku nr 2 do niniejszej uchwały.</w:t>
      </w:r>
    </w:p>
    <w:p w14:paraId="558772EA" w14:textId="77777777" w:rsidR="00A77B3E" w:rsidRDefault="00FF61D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Wykonan</w:t>
      </w:r>
      <w:r>
        <w:rPr>
          <w:color w:val="000000"/>
          <w:u w:color="000000"/>
        </w:rPr>
        <w:t>ie uchwały powierza się Zarządowi Powiatu Golubsko-Dobrzyńskiego.</w:t>
      </w:r>
    </w:p>
    <w:p w14:paraId="48505B71" w14:textId="77777777" w:rsidR="00A77B3E" w:rsidRDefault="00FF61D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w Dzienniku Urzędowym Województwa Kujawsko-Pomorskiego.</w:t>
      </w:r>
    </w:p>
    <w:p w14:paraId="4DD0CF1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EA6C6A1" w14:textId="77777777" w:rsidR="00A77B3E" w:rsidRDefault="00FF61D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87442" w14:paraId="75AEDD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EFDAF" w14:textId="77777777" w:rsidR="00887442" w:rsidRDefault="008874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6EB55" w14:textId="77777777" w:rsidR="00887442" w:rsidRDefault="00FF61D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 Golubsko-Dobrzyńskiego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Grabowski</w:t>
            </w:r>
          </w:p>
        </w:tc>
      </w:tr>
    </w:tbl>
    <w:p w14:paraId="507AAF0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D998B85" w14:textId="77777777" w:rsidR="00A77B3E" w:rsidRDefault="00FF61D7">
      <w:pPr>
        <w:keepNext/>
        <w:spacing w:before="120" w:after="120" w:line="360" w:lineRule="auto"/>
        <w:ind w:left="99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LXII/371/2023</w:t>
      </w:r>
      <w:r>
        <w:rPr>
          <w:color w:val="000000"/>
          <w:u w:color="000000"/>
        </w:rPr>
        <w:br/>
        <w:t>Rady Powiatu Golubsko-Dobrzyńskiego</w:t>
      </w:r>
      <w:r>
        <w:rPr>
          <w:color w:val="000000"/>
          <w:u w:color="000000"/>
        </w:rPr>
        <w:br/>
        <w:t>z dnia 31 stycznia 2023 r.</w:t>
      </w:r>
    </w:p>
    <w:p w14:paraId="568A16FA" w14:textId="77777777" w:rsidR="00A77B3E" w:rsidRDefault="00FF61D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652"/>
        <w:gridCol w:w="637"/>
        <w:gridCol w:w="637"/>
        <w:gridCol w:w="637"/>
        <w:gridCol w:w="4568"/>
        <w:gridCol w:w="2124"/>
        <w:gridCol w:w="1064"/>
        <w:gridCol w:w="1050"/>
        <w:gridCol w:w="1079"/>
        <w:gridCol w:w="1064"/>
      </w:tblGrid>
      <w:tr w:rsidR="00887442" w14:paraId="58E47E77" w14:textId="77777777">
        <w:trPr>
          <w:trHeight w:val="259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4E5D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FB95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6D01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8C16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2832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D7EA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E601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87442" w14:paraId="2B0AD3EA" w14:textId="77777777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48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DB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ED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2A7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6E8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D8A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60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671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B52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A47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87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F63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87442" w14:paraId="2EA2D5A9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7333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5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1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79E9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99F0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9 467 198,34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722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-12 200,00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9743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9 454 998,34</w:t>
            </w:r>
          </w:p>
        </w:tc>
      </w:tr>
      <w:tr w:rsidR="00887442" w14:paraId="749EC8B3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7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950F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4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9827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Starostwa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F9E5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8 472 772,34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84F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-12 200,00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734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8 460 572,34</w:t>
            </w:r>
          </w:p>
        </w:tc>
      </w:tr>
      <w:tr w:rsidR="00887442" w14:paraId="3A3AE8D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62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E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363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08A3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2FB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471 254,99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DC97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-12 </w:t>
            </w:r>
            <w:r>
              <w:rPr>
                <w:sz w:val="16"/>
              </w:rPr>
              <w:t>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8DE1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459 054,99</w:t>
            </w:r>
          </w:p>
        </w:tc>
      </w:tr>
      <w:tr w:rsidR="00887442" w14:paraId="43F0EDDD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AD32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7F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6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2A19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D460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50 535 095,85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66B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DCBD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50 535 095,85</w:t>
            </w:r>
          </w:p>
        </w:tc>
      </w:tr>
      <w:tr w:rsidR="00887442" w14:paraId="735C69F5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2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ED96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80102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7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1E3E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 specjalne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EDBE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4 440 918,00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54DC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56A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4 431 918,00</w:t>
            </w:r>
          </w:p>
        </w:tc>
      </w:tr>
      <w:tr w:rsidR="00887442" w14:paraId="5E6A52C0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D0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02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C032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1B4D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2A58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217 200,00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55D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448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208 200,00</w:t>
            </w:r>
          </w:p>
        </w:tc>
      </w:tr>
      <w:tr w:rsidR="00887442" w14:paraId="6056768F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6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3723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2D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3429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CA15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7 216 104,93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628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2 174,00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487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7 218 278,93</w:t>
            </w:r>
          </w:p>
        </w:tc>
      </w:tr>
      <w:tr w:rsidR="00887442" w14:paraId="60A9B816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45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4F0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F9DE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96EFF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1310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38 200,00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325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8 674,00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122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46 874,00</w:t>
            </w:r>
          </w:p>
        </w:tc>
      </w:tr>
      <w:tr w:rsidR="00887442" w14:paraId="36BBB2E3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14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1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C76B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4563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C7EC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313 800,00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843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-6 500,00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503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307 300,00</w:t>
            </w:r>
          </w:p>
        </w:tc>
      </w:tr>
      <w:tr w:rsidR="00887442" w14:paraId="2ADC084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84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8FD4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8B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BC00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1CC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3 511 199,54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AA6C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-2 </w:t>
            </w:r>
            <w:r>
              <w:rPr>
                <w:sz w:val="16"/>
              </w:rPr>
              <w:t>174,00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F0E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3 509 025,54</w:t>
            </w:r>
          </w:p>
        </w:tc>
      </w:tr>
      <w:tr w:rsidR="00887442" w14:paraId="1B91210A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E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41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978E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E558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5B1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11 900,00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D121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D347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887442" w14:paraId="077477F6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32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0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7907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033E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4B8B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148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-2 274,00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2A6E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69 226,00</w:t>
            </w:r>
          </w:p>
        </w:tc>
      </w:tr>
      <w:tr w:rsidR="00887442" w14:paraId="2C226B97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B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4A4C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3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2C50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D66C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19 903 250,30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D382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202F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19 903 250,30</w:t>
            </w:r>
          </w:p>
        </w:tc>
      </w:tr>
      <w:tr w:rsidR="00887442" w14:paraId="309863EC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642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DB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BFA2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9D04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8343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6EE5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FA97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29 300,00</w:t>
            </w:r>
          </w:p>
        </w:tc>
      </w:tr>
      <w:tr w:rsidR="00887442" w14:paraId="01F922A0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3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48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53D3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A69C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8A2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187 700,00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186B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8C5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186 900,00</w:t>
            </w:r>
          </w:p>
        </w:tc>
      </w:tr>
      <w:tr w:rsidR="00887442" w14:paraId="6568B06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F8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4A3A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80134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6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21C1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zawodowe specjalne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E2CB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1 994 639,65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855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8E0F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2 003 639,65</w:t>
            </w:r>
          </w:p>
        </w:tc>
      </w:tr>
      <w:tr w:rsidR="00887442" w14:paraId="40209415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99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0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2B16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CEB8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5FFB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 </w:t>
            </w:r>
            <w:r>
              <w:rPr>
                <w:sz w:val="16"/>
              </w:rPr>
              <w:t>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F2D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964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6 700,00</w:t>
            </w:r>
          </w:p>
        </w:tc>
      </w:tr>
      <w:tr w:rsidR="00887442" w14:paraId="2AEB28B6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B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14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BD8B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4400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B148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88 100,00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E59C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4BF7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96 400,00</w:t>
            </w:r>
          </w:p>
        </w:tc>
      </w:tr>
      <w:tr w:rsidR="00887442" w14:paraId="538E57A4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589C3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C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9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A9AB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F70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87 912,00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0B8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00EE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97 912,00</w:t>
            </w:r>
          </w:p>
        </w:tc>
      </w:tr>
      <w:tr w:rsidR="00887442" w14:paraId="53CAF158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1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BF7F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85111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40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E4A4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Szpitale ogólne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380D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82 912,00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27B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6348D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92 912,00</w:t>
            </w:r>
          </w:p>
        </w:tc>
      </w:tr>
      <w:tr w:rsidR="00887442" w14:paraId="01F1942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9A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6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8863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20CB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FBFE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F67F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 </w:t>
            </w:r>
            <w:r>
              <w:rPr>
                <w:sz w:val="16"/>
              </w:rPr>
              <w:t>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3AF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887442" w14:paraId="4415470A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A391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AD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4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0D37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F11C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4 746 161,74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C238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D2B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4 746 361,74</w:t>
            </w:r>
          </w:p>
        </w:tc>
      </w:tr>
      <w:tr w:rsidR="00887442" w14:paraId="2FAB5E76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2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DE30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85218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B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38A2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Powiatowe centra pomocy rodzinie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984F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804 540,00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F978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6AA7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804 740,00</w:t>
            </w:r>
          </w:p>
        </w:tc>
      </w:tr>
      <w:tr w:rsidR="00887442" w14:paraId="5D8AEF1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AD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88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CD31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9AE7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826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BE9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E638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887442" w14:paraId="650E23C5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7C7B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51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E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F405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4AEA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141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F0D0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346E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143 100,00</w:t>
            </w:r>
          </w:p>
        </w:tc>
      </w:tr>
      <w:tr w:rsidR="00887442" w14:paraId="6D572DC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F2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ABFA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92108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6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A394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Filharmonie, orkiestry, chóry i kapele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2D4D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46 100,00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98FDB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96D5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48 100,00</w:t>
            </w:r>
          </w:p>
        </w:tc>
      </w:tr>
      <w:tr w:rsidR="00887442" w14:paraId="449EE0AB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7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5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B1B3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1BE2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90AF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4C6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32E1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887442" w14:paraId="25659D9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C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D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99DD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6E40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8B95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9033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A96E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887442" w14:paraId="6A448347" w14:textId="77777777">
        <w:trPr>
          <w:trHeight w:val="274"/>
        </w:trPr>
        <w:tc>
          <w:tcPr>
            <w:tcW w:w="85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0E95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3F79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106 678 469,08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DA87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312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106 678 469,08</w:t>
            </w:r>
          </w:p>
        </w:tc>
      </w:tr>
    </w:tbl>
    <w:p w14:paraId="616D1A0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18C5337" w14:textId="77777777" w:rsidR="00A77B3E" w:rsidRDefault="00FF61D7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LXII/371/2023</w:t>
      </w:r>
      <w:r>
        <w:rPr>
          <w:color w:val="000000"/>
          <w:u w:color="000000"/>
        </w:rPr>
        <w:br/>
        <w:t>Rady Powiatu Golubsko-Dobrzyńskiego</w:t>
      </w:r>
      <w:r>
        <w:rPr>
          <w:color w:val="000000"/>
          <w:u w:color="000000"/>
        </w:rPr>
        <w:br/>
        <w:t>z dnia 31 stycznia 2023 r.</w:t>
      </w:r>
    </w:p>
    <w:p w14:paraId="6F612232" w14:textId="77777777" w:rsidR="00A77B3E" w:rsidRDefault="00FF61D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621"/>
        <w:gridCol w:w="4119"/>
        <w:gridCol w:w="1938"/>
        <w:gridCol w:w="2875"/>
      </w:tblGrid>
      <w:tr w:rsidR="00887442" w14:paraId="66F4471F" w14:textId="77777777">
        <w:trPr>
          <w:trHeight w:val="27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9C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BE7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DD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097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FF76F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 </w:t>
            </w:r>
            <w:r>
              <w:rPr>
                <w:sz w:val="20"/>
              </w:rPr>
              <w:t>złotych</w:t>
            </w:r>
          </w:p>
        </w:tc>
      </w:tr>
      <w:tr w:rsidR="00887442" w14:paraId="6B9789F5" w14:textId="77777777">
        <w:trPr>
          <w:trHeight w:val="867"/>
        </w:trPr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5C62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F990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Treść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DA9C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Klasyfikacja</w:t>
            </w:r>
            <w:r>
              <w:rPr>
                <w:color w:val="000000"/>
                <w:sz w:val="24"/>
                <w:u w:color="000000"/>
              </w:rPr>
              <w:br/>
              <w:t>§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6F95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</w:t>
            </w:r>
          </w:p>
        </w:tc>
      </w:tr>
      <w:tr w:rsidR="00887442" w14:paraId="52723784" w14:textId="77777777">
        <w:trPr>
          <w:trHeight w:val="278"/>
        </w:trPr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6C3F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8A9F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D884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2961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887442" w14:paraId="1E475D7C" w14:textId="77777777">
        <w:trPr>
          <w:trHeight w:val="574"/>
        </w:trPr>
        <w:tc>
          <w:tcPr>
            <w:tcW w:w="5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B586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7E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072F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12 372 613,00</w:t>
            </w:r>
          </w:p>
        </w:tc>
      </w:tr>
      <w:tr w:rsidR="00887442" w14:paraId="447BDD65" w14:textId="77777777">
        <w:trPr>
          <w:trHeight w:val="604"/>
        </w:trPr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157F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6C7F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ze sprzedaży innych papierów wartościowych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294A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DE1E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8 372 000,00</w:t>
            </w:r>
          </w:p>
        </w:tc>
      </w:tr>
      <w:tr w:rsidR="00887442" w14:paraId="1AED489D" w14:textId="77777777">
        <w:trPr>
          <w:trHeight w:val="604"/>
        </w:trPr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43E1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06ED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7310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F2CB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2 000 613,00</w:t>
            </w:r>
          </w:p>
        </w:tc>
      </w:tr>
      <w:tr w:rsidR="00887442" w14:paraId="5D42759F" w14:textId="77777777">
        <w:trPr>
          <w:trHeight w:val="604"/>
        </w:trPr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73F9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CF20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ze </w:t>
            </w:r>
            <w:r>
              <w:rPr>
                <w:sz w:val="20"/>
              </w:rPr>
              <w:t>spłat pożyczek i kredytów udzielonych ze środków publicznych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EFD41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7F66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887442" w14:paraId="12E667B6" w14:textId="77777777">
        <w:trPr>
          <w:trHeight w:val="574"/>
        </w:trPr>
        <w:tc>
          <w:tcPr>
            <w:tcW w:w="5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417B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F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123B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3 500 000,00</w:t>
            </w:r>
          </w:p>
        </w:tc>
      </w:tr>
      <w:tr w:rsidR="00887442" w14:paraId="313EC728" w14:textId="77777777">
        <w:trPr>
          <w:trHeight w:val="574"/>
        </w:trPr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5CF4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BA15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Udzielone pożyczki i kredyty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8F5F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FDE4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887442" w14:paraId="430F3A67" w14:textId="77777777">
        <w:trPr>
          <w:trHeight w:val="604"/>
        </w:trPr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0D44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CB56" w14:textId="77777777" w:rsidR="00A77B3E" w:rsidRDefault="00FF61D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6FB8" w14:textId="77777777" w:rsidR="00A77B3E" w:rsidRDefault="00FF61D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B8A3" w14:textId="77777777" w:rsidR="00A77B3E" w:rsidRDefault="00FF61D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1 500 000,00</w:t>
            </w:r>
          </w:p>
        </w:tc>
      </w:tr>
    </w:tbl>
    <w:p w14:paraId="3A405E8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2783EF5" w14:textId="77777777" w:rsidR="00887442" w:rsidRDefault="00887442">
      <w:pPr>
        <w:rPr>
          <w:szCs w:val="20"/>
        </w:rPr>
      </w:pPr>
    </w:p>
    <w:p w14:paraId="6A1420E2" w14:textId="77777777" w:rsidR="00887442" w:rsidRDefault="00FF61D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13E5CD0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Wydatki – łączny plan wydatków nie ulega zmianie.</w:t>
      </w:r>
    </w:p>
    <w:p w14:paraId="707B61D0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75020 – starostwa powiatowe – zmniejszono plan na zakup usług pozostałych (§4300) </w:t>
      </w:r>
      <w:r>
        <w:rPr>
          <w:color w:val="000000"/>
          <w:szCs w:val="20"/>
          <w:u w:color="000000"/>
        </w:rPr>
        <w:t>o kwotę 12.200,00 zł. Zmiany dokonano w ramach planu finansowego Starostwa Powiatowego w Golubiu-Dobrzyniu.</w:t>
      </w:r>
    </w:p>
    <w:p w14:paraId="486468FD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80102 – szkoły podstawowe specjalne – zmniejszono plan na dodatkowe wynagrodzenie roczne nauczycieli (§4800) o kwotę 9.000,00 zł. Zmian </w:t>
      </w:r>
      <w:r>
        <w:rPr>
          <w:color w:val="000000"/>
          <w:szCs w:val="20"/>
          <w:u w:color="000000"/>
        </w:rPr>
        <w:t>dokonano w ramach planów finansowych Specjalnego Ośrodka Szkolno-Wychowawczego w Wielgiem oraz Zespołu Szkół nr 3 w Golubiu-Dobrzyniu.</w:t>
      </w:r>
    </w:p>
    <w:p w14:paraId="4F1C98A3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80115 – technika – zwiększono plan na dodatkowe wynagrodzenie roczne (§4040) o kwotę 8.674,00 zł, zmniejszono</w:t>
      </w:r>
      <w:r>
        <w:rPr>
          <w:color w:val="000000"/>
          <w:szCs w:val="20"/>
          <w:u w:color="000000"/>
        </w:rPr>
        <w:t xml:space="preserve"> natomiast plan na dodatkowe wynagrodzenie roczne nauczycieli (§4800) o kwotę 6.500,00 zł. Zmiana dotyczy planu finansowego Zespołu Szkół nr 2 w Golubiu-Dobrzyniu.</w:t>
      </w:r>
    </w:p>
    <w:p w14:paraId="1718802E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80117 – branżowe szkoły I </w:t>
      </w:r>
      <w:proofErr w:type="spellStart"/>
      <w:r>
        <w:rPr>
          <w:color w:val="000000"/>
          <w:szCs w:val="20"/>
          <w:u w:color="000000"/>
        </w:rPr>
        <w:t>i</w:t>
      </w:r>
      <w:proofErr w:type="spellEnd"/>
      <w:r>
        <w:rPr>
          <w:color w:val="000000"/>
          <w:szCs w:val="20"/>
          <w:u w:color="000000"/>
        </w:rPr>
        <w:t xml:space="preserve"> II stopnia - zwiększono plan na dodatkowe wynagrodze</w:t>
      </w:r>
      <w:r>
        <w:rPr>
          <w:color w:val="000000"/>
          <w:szCs w:val="20"/>
          <w:u w:color="000000"/>
        </w:rPr>
        <w:t>nie roczne (§4040) o kwotę 100,00 zł, zmniejszono natomiast plan na dodatkowe wynagrodzenie roczne nauczycieli (§4800) o kwotę 2.274,00 zł. Zmiana dotyczy planu finansowego Zespołu Szkół nr 2 w Golubiu-Dobrzyniu.</w:t>
      </w:r>
    </w:p>
    <w:p w14:paraId="21FA2BD2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80120 – licea ogólnokształcące </w:t>
      </w:r>
      <w:r>
        <w:rPr>
          <w:color w:val="000000"/>
          <w:szCs w:val="20"/>
          <w:u w:color="000000"/>
        </w:rPr>
        <w:t>- zwiększono plan na dodatkowe wynagrodzenie roczne (§4040) o kwotę 80,00 zł, zmniejszono natomiast plan na dodatkowe wynagrodzenie roczne nauczycieli (§4800) o kwotę 800,00 zł. Zmiana dotyczy planu finansowego Zespołu Szkół nr 1 w Golubiu-Dobrzyniu.</w:t>
      </w:r>
    </w:p>
    <w:p w14:paraId="156FD93B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</w:t>
      </w:r>
      <w:r>
        <w:rPr>
          <w:color w:val="000000"/>
          <w:szCs w:val="20"/>
          <w:u w:color="000000"/>
        </w:rPr>
        <w:t>dziale 80134 – szkoły zawodowe specjalne – zwiększono plan na dodatkowe wynagrodzenie roczne (§4040) o kwotę 700,00 zł i na dodatkowe wynagrodzenie roczne nauczycieli (§4800) o kwotę 8.300,00 zł. Zmian dokonano w ramach planów finansowych Specjalnego Ośrod</w:t>
      </w:r>
      <w:r>
        <w:rPr>
          <w:color w:val="000000"/>
          <w:szCs w:val="20"/>
          <w:u w:color="000000"/>
        </w:rPr>
        <w:t>ka Szkolno-Wychowawczego w Wielgiem oraz Zespołu Szkół nr 3 w Golubiu-Dobrzyniu.</w:t>
      </w:r>
    </w:p>
    <w:p w14:paraId="7EED59E9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85111 – szpitale ogólne – wprowadzono plan na wynagrodzenia bezosobowe (§4170) w kwocie 10.000,00 zł. Zmiany dokonano w ramach planu finansowego Starostwa Powiatow</w:t>
      </w:r>
      <w:r>
        <w:rPr>
          <w:color w:val="000000"/>
          <w:szCs w:val="20"/>
          <w:u w:color="000000"/>
        </w:rPr>
        <w:t>ego w Golubiu-Dobrzyniu.</w:t>
      </w:r>
    </w:p>
    <w:p w14:paraId="729F49A9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85218 – powiatowe centra pomocy rodzinie – zwiększono plan na podatek od nieruchomości (§4480) o kwotę 200,00 zł. Zmiany dokonano w ramach planu finansowego Powiatowego Centrum Pomocy Rodzinie w Golubiu-Dobrzyniu.</w:t>
      </w:r>
    </w:p>
    <w:p w14:paraId="63D9C8B6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</w:t>
      </w:r>
      <w:r>
        <w:rPr>
          <w:color w:val="000000"/>
          <w:szCs w:val="20"/>
          <w:u w:color="000000"/>
        </w:rPr>
        <w:t>dziale 92108 – filharmonie, orkiestry, chóry i kapele – wprowadzono plan na zakup materiałów i wyposażenia (§4210) w kwocie 1.000,00 zł oraz na zakup usług pozostałych (§4300) w kwocie 1.000,00 zł. Zmiany dokonano w ramach planu finansowego Starostwa Powia</w:t>
      </w:r>
      <w:r>
        <w:rPr>
          <w:color w:val="000000"/>
          <w:szCs w:val="20"/>
          <w:u w:color="000000"/>
        </w:rPr>
        <w:t>towego w Golubiu-Dobrzyniu.</w:t>
      </w:r>
    </w:p>
    <w:p w14:paraId="34F5D2BF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Ponadto w uzupełnieniu do uchwalonej uchwały budżetowej obowiązującej od dnia 1 stycznia 2023 roku wyjaśnia się, że przyjęte w rozdziale 85324 - Państwowy Fundusz Rehabilitacji Osób Niepełnosprawnych - dochody w paragrafie 2440 </w:t>
      </w:r>
      <w:r>
        <w:rPr>
          <w:color w:val="000000"/>
          <w:szCs w:val="20"/>
          <w:u w:color="000000"/>
        </w:rPr>
        <w:t xml:space="preserve">(dotacja otrzymana z państwowego funduszu celowego na realizację zadań bieżących jednostek sektora finansów publicznych) w kwocie 47.605,00 zł, przeznaczone zostały na finansowanie w rozdziale 85218 (Powiatowe centra pomocy rodzinie) wynagrodzeń osobowych </w:t>
      </w:r>
      <w:r>
        <w:rPr>
          <w:color w:val="000000"/>
          <w:szCs w:val="20"/>
          <w:u w:color="000000"/>
        </w:rPr>
        <w:t>pracowników (§4010).</w:t>
      </w:r>
    </w:p>
    <w:p w14:paraId="55A2C10D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Zmianie ulega załącznik nr 2 z wydatkami Powiatu Golubsko-Dobrzyńskiego.</w:t>
      </w:r>
    </w:p>
    <w:p w14:paraId="5FD4FD7E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Zmianie ulega załącznik nr 4 z przychodami i rozchodami budżetu.</w:t>
      </w:r>
    </w:p>
    <w:p w14:paraId="090DA896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Zmianie ulega zapis w paragrafie 13 ust. 5 uchwały, zwiększający upoważnienie dla Zarządu </w:t>
      </w:r>
      <w:r>
        <w:rPr>
          <w:color w:val="000000"/>
          <w:szCs w:val="20"/>
          <w:u w:color="000000"/>
        </w:rPr>
        <w:t>Powiatu Golubsko-Dobrzyńskiego do udzielania w roku budżetowym 2023 pożyczek krótkoterminowych do kwoty 2.000.000,00 zł.</w:t>
      </w:r>
    </w:p>
    <w:p w14:paraId="6C0945DA" w14:textId="77777777" w:rsidR="00887442" w:rsidRDefault="00FF61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 podjęcie niniejszej uchwały jest zasadne.</w:t>
      </w:r>
    </w:p>
    <w:sectPr w:rsidR="00887442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143F" w14:textId="77777777" w:rsidR="00000000" w:rsidRDefault="00FF61D7">
      <w:r>
        <w:separator/>
      </w:r>
    </w:p>
  </w:endnote>
  <w:endnote w:type="continuationSeparator" w:id="0">
    <w:p w14:paraId="6A674626" w14:textId="77777777" w:rsidR="00000000" w:rsidRDefault="00F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87442" w14:paraId="392A389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91674C6" w14:textId="77777777" w:rsidR="00887442" w:rsidRDefault="00FF61D7">
          <w:pPr>
            <w:jc w:val="left"/>
            <w:rPr>
              <w:sz w:val="18"/>
            </w:rPr>
          </w:pPr>
          <w:r>
            <w:rPr>
              <w:sz w:val="18"/>
            </w:rPr>
            <w:t>Id: 75CDC0C0-EC9D-48D8-97F9-0DDBB49CE27C.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8A995C" w14:textId="77777777" w:rsidR="00887442" w:rsidRDefault="00FF61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C8B37F" w14:textId="77777777" w:rsidR="00887442" w:rsidRDefault="008874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887442" w14:paraId="2CE64AA9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05EEDB9" w14:textId="77777777" w:rsidR="00887442" w:rsidRDefault="00FF61D7">
          <w:pPr>
            <w:jc w:val="left"/>
            <w:rPr>
              <w:sz w:val="18"/>
            </w:rPr>
          </w:pPr>
          <w:r>
            <w:rPr>
              <w:sz w:val="18"/>
            </w:rPr>
            <w:t>Id: 75CDC0C0-EC9D-48D8-97F9-0DDBB49CE27C.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4D28FDF" w14:textId="77777777" w:rsidR="00887442" w:rsidRDefault="00FF61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CB05CC" w14:textId="77777777" w:rsidR="00887442" w:rsidRDefault="0088744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87442" w14:paraId="4492E23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9EB0C2" w14:textId="77777777" w:rsidR="00887442" w:rsidRDefault="00FF61D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75CDC0C0-EC9D-48D8-97F9-0DDBB49CE27C.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9EFEE39" w14:textId="6053BEE7" w:rsidR="00887442" w:rsidRDefault="00FF61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FC3157" w14:textId="77777777" w:rsidR="00887442" w:rsidRDefault="0088744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87442" w14:paraId="21B5C11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94D504" w14:textId="77777777" w:rsidR="00887442" w:rsidRDefault="00FF61D7">
          <w:pPr>
            <w:jc w:val="left"/>
            <w:rPr>
              <w:sz w:val="18"/>
            </w:rPr>
          </w:pPr>
          <w:r>
            <w:rPr>
              <w:sz w:val="18"/>
            </w:rPr>
            <w:t>Id: 75CDC0C0-EC9D-48D8-97F9-0DDBB49CE27C.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DBCDEA3" w14:textId="07CF8973" w:rsidR="00887442" w:rsidRDefault="00FF61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4BCAFAC" w14:textId="77777777" w:rsidR="00887442" w:rsidRDefault="008874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A159" w14:textId="77777777" w:rsidR="00887442" w:rsidRDefault="00FF61D7">
      <w:r>
        <w:separator/>
      </w:r>
    </w:p>
  </w:footnote>
  <w:footnote w:type="continuationSeparator" w:id="0">
    <w:p w14:paraId="7B25342B" w14:textId="77777777" w:rsidR="00887442" w:rsidRDefault="00FF61D7">
      <w:r>
        <w:continuationSeparator/>
      </w:r>
    </w:p>
  </w:footnote>
  <w:footnote w:id="1">
    <w:p w14:paraId="1E2DA388" w14:textId="77777777" w:rsidR="00887442" w:rsidRDefault="00FF61D7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teksu jednolitego wymienionej ustawy zostały ogłoszone w Dz. U. z 2022 r. poz. 1692, 1725, 1747, 1768, 1964 i 2414.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87442"/>
    <w:rsid w:val="00A77B3E"/>
    <w:rsid w:val="00CA2A55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26FB1"/>
  <w15:docId w15:val="{4C6143F2-F208-4ACA-9051-52FBF2DD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Golubsko-Dobrzyńskiego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LXII/371/2023 z dnia 31 stycznia 2023 r.</dc:title>
  <dc:subject>zmieniająca uchwałę w^sprawie uchwalenia budżetu Powiatu Golubsko-Dobrzyńskiego na 2023^rok</dc:subject>
  <dc:creator>Skarbnik</dc:creator>
  <cp:lastModifiedBy>Marcin Nowak</cp:lastModifiedBy>
  <cp:revision>2</cp:revision>
  <dcterms:created xsi:type="dcterms:W3CDTF">2023-06-01T07:54:00Z</dcterms:created>
  <dcterms:modified xsi:type="dcterms:W3CDTF">2023-06-01T07:54:00Z</dcterms:modified>
  <cp:category>Akt prawny</cp:category>
</cp:coreProperties>
</file>