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E327" w14:textId="1B8037A7" w:rsidR="00B10FD9" w:rsidRDefault="00B10FD9" w:rsidP="00B10FD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Protokół nr LIV/2022</w:t>
      </w:r>
    </w:p>
    <w:p w14:paraId="57043ECF" w14:textId="1A25B722" w:rsidR="00B10FD9" w:rsidRDefault="00B10FD9" w:rsidP="00B10FD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 obrad LIV sesji Rady Powiatu</w:t>
      </w:r>
    </w:p>
    <w:p w14:paraId="58EA7DC3" w14:textId="77777777" w:rsidR="00B10FD9" w:rsidRDefault="00B10FD9" w:rsidP="00B10FD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Golubsko-Dobrzyńskiego VI kadencji,</w:t>
      </w:r>
    </w:p>
    <w:p w14:paraId="36E797A1" w14:textId="32493F5A" w:rsidR="00B10FD9" w:rsidRDefault="00B10FD9" w:rsidP="00B10FD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zwołanej na dzień 20 lipca 2022 roku</w:t>
      </w:r>
    </w:p>
    <w:p w14:paraId="17845C75" w14:textId="6592FB60" w:rsidR="00B10FD9" w:rsidRDefault="00B10FD9" w:rsidP="00B10F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sali posiedzeń Rady Powiatu</w:t>
      </w:r>
    </w:p>
    <w:p w14:paraId="52C26D23" w14:textId="729F4206" w:rsidR="008916B2" w:rsidRDefault="008916B2" w:rsidP="008916B2">
      <w:pPr>
        <w:jc w:val="both"/>
        <w:rPr>
          <w:rFonts w:ascii="Times New Roman" w:hAnsi="Times New Roman" w:cs="Times New Roman"/>
        </w:rPr>
      </w:pPr>
    </w:p>
    <w:p w14:paraId="62B4DC2F" w14:textId="655EE395" w:rsidR="008916B2" w:rsidRDefault="008916B2" w:rsidP="008916B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1</w:t>
      </w:r>
    </w:p>
    <w:p w14:paraId="044DA725" w14:textId="168CFDB4" w:rsidR="008916B2" w:rsidRDefault="008916B2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O godzinie 15:00 LIV sesję Rady Powiatu Golubsko-Dobrzyńskiego VI kadencji otworzył Przewodniczący Rady Powiatu Andrzej Grabowski jednocześnie </w:t>
      </w:r>
      <w:r w:rsidR="001B4B43">
        <w:rPr>
          <w:rFonts w:ascii="Times New Roman" w:hAnsi="Times New Roman" w:cs="Times New Roman"/>
        </w:rPr>
        <w:t>informując, że sesja została zwołana w trybie art. 15 ust. 7 ustawy o samorządzie powiatowym, na pisemny wniosek Zarządu Powiatu.</w:t>
      </w:r>
    </w:p>
    <w:p w14:paraId="39ED908C" w14:textId="38D9F85E" w:rsidR="001D612C" w:rsidRDefault="001D612C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Przewodniczący</w:t>
      </w:r>
      <w:r w:rsidR="00E50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powitał przybyłych na sesję Radnych Powiatu oraz członków Zarządu Powiatu ze Starostą Golubsko-Dobrzyńskim na czele. Wśród przybyłych Przewodniczący powitał również pracowników Wydziałów Starostwa Powiatowego oraz uczestniczących w obradach on-line.</w:t>
      </w:r>
    </w:p>
    <w:p w14:paraId="6655C09D" w14:textId="02CB2500" w:rsidR="005C7374" w:rsidRDefault="005C7374" w:rsidP="008916B2">
      <w:pPr>
        <w:jc w:val="both"/>
        <w:rPr>
          <w:rFonts w:ascii="Times New Roman" w:hAnsi="Times New Roman" w:cs="Times New Roman"/>
        </w:rPr>
      </w:pPr>
    </w:p>
    <w:p w14:paraId="46571BEF" w14:textId="66937F5B" w:rsidR="005C7374" w:rsidRDefault="005C7374" w:rsidP="008916B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2</w:t>
      </w:r>
    </w:p>
    <w:p w14:paraId="4389B939" w14:textId="7639D496" w:rsidR="005C7374" w:rsidRDefault="005C7374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202089">
        <w:rPr>
          <w:rFonts w:ascii="Times New Roman" w:hAnsi="Times New Roman" w:cs="Times New Roman"/>
        </w:rPr>
        <w:t xml:space="preserve">Na podstawie listy obecności, stanowiącej załącznik do niniejszego protokołu, Przewodniczący Rady stwierdził, iż </w:t>
      </w:r>
      <w:r w:rsidR="00BD112F">
        <w:rPr>
          <w:rFonts w:ascii="Times New Roman" w:hAnsi="Times New Roman" w:cs="Times New Roman"/>
        </w:rPr>
        <w:t xml:space="preserve">na ogólną liczbę 17 radnych w sesji uczestniczy </w:t>
      </w:r>
      <w:r w:rsidR="004A4886">
        <w:rPr>
          <w:rFonts w:ascii="Times New Roman" w:hAnsi="Times New Roman" w:cs="Times New Roman"/>
        </w:rPr>
        <w:t>14 radnych, co stanowi quorum, przy którym Rada Powiatu może obradować i podejmować prawomocne decyzje.</w:t>
      </w:r>
    </w:p>
    <w:p w14:paraId="239D62F9" w14:textId="10955CD9" w:rsidR="00F55F80" w:rsidRDefault="00F55F80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 godz. 15:16 na obrady sesji przybył radny Zbigniew Warnel i od tego czasu w sesji uczestniczyło 15 radnych.</w:t>
      </w:r>
    </w:p>
    <w:p w14:paraId="4D17ADD3" w14:textId="20744BF3" w:rsidR="00F55F80" w:rsidRDefault="00F55F80" w:rsidP="008916B2">
      <w:pPr>
        <w:jc w:val="both"/>
        <w:rPr>
          <w:rFonts w:ascii="Times New Roman" w:hAnsi="Times New Roman" w:cs="Times New Roman"/>
        </w:rPr>
      </w:pPr>
    </w:p>
    <w:p w14:paraId="28926A04" w14:textId="577DE47D" w:rsidR="00F55F80" w:rsidRDefault="00F55F80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Nieobecn</w:t>
      </w:r>
      <w:r w:rsidR="00A4132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radn</w:t>
      </w:r>
      <w:r w:rsidR="00A41327">
        <w:rPr>
          <w:rFonts w:ascii="Times New Roman" w:hAnsi="Times New Roman" w:cs="Times New Roman"/>
        </w:rPr>
        <w:t>i</w:t>
      </w:r>
      <w:r w:rsidR="00E000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Stefan Borkowicz i</w:t>
      </w:r>
      <w:r w:rsidR="00A41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Wojciech Kwiatkowski.</w:t>
      </w:r>
    </w:p>
    <w:p w14:paraId="4AB2AF97" w14:textId="44071B8E" w:rsidR="001730FB" w:rsidRDefault="001730FB" w:rsidP="008916B2">
      <w:pPr>
        <w:jc w:val="both"/>
        <w:rPr>
          <w:rFonts w:ascii="Times New Roman" w:hAnsi="Times New Roman" w:cs="Times New Roman"/>
        </w:rPr>
      </w:pPr>
    </w:p>
    <w:p w14:paraId="5FB8FF69" w14:textId="7DB15868" w:rsidR="001730FB" w:rsidRDefault="001730FB" w:rsidP="008916B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3</w:t>
      </w:r>
    </w:p>
    <w:p w14:paraId="17999AE0" w14:textId="3FB30134" w:rsidR="001730FB" w:rsidRDefault="001730FB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1730FB">
        <w:rPr>
          <w:rFonts w:ascii="Times New Roman" w:hAnsi="Times New Roman" w:cs="Times New Roman"/>
        </w:rPr>
        <w:t xml:space="preserve">Przewodniczący </w:t>
      </w:r>
      <w:r>
        <w:rPr>
          <w:rFonts w:ascii="Times New Roman" w:hAnsi="Times New Roman" w:cs="Times New Roman"/>
        </w:rPr>
        <w:t>Rady skierował pytanie do wnioskodawcy zwołania LIV sesji, czyli do Starosty Golubsko-Dobrzyńskiego, w kwestii chęci składania wniosków w sprawie zmiany porządku obrad.</w:t>
      </w:r>
    </w:p>
    <w:p w14:paraId="51420D31" w14:textId="6E0100D1" w:rsidR="00853FA8" w:rsidRDefault="00853FA8" w:rsidP="008916B2">
      <w:pPr>
        <w:jc w:val="both"/>
        <w:rPr>
          <w:rFonts w:ascii="Times New Roman" w:hAnsi="Times New Roman" w:cs="Times New Roman"/>
        </w:rPr>
      </w:pPr>
    </w:p>
    <w:p w14:paraId="378940F8" w14:textId="68BB664A" w:rsidR="00853FA8" w:rsidRDefault="00853FA8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Wniosku o zmiany porządku obrad nie zgłoszono.</w:t>
      </w:r>
    </w:p>
    <w:p w14:paraId="7850041D" w14:textId="30BAC792" w:rsidR="00853FA8" w:rsidRDefault="00853FA8" w:rsidP="008916B2">
      <w:pPr>
        <w:jc w:val="both"/>
        <w:rPr>
          <w:rFonts w:ascii="Times New Roman" w:hAnsi="Times New Roman" w:cs="Times New Roman"/>
        </w:rPr>
      </w:pPr>
    </w:p>
    <w:p w14:paraId="0886E969" w14:textId="02C7C165" w:rsidR="00853FA8" w:rsidRDefault="00853FA8" w:rsidP="008916B2">
      <w:pPr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  <w:u w:val="single"/>
        </w:rPr>
        <w:t>Wobec powyższego porządek sesji przedstawiał się następująco:</w:t>
      </w:r>
    </w:p>
    <w:p w14:paraId="4452ED53" w14:textId="3C675462" w:rsidR="0028789A" w:rsidRDefault="0028789A" w:rsidP="008916B2">
      <w:pPr>
        <w:jc w:val="both"/>
        <w:rPr>
          <w:rFonts w:ascii="Times New Roman" w:hAnsi="Times New Roman" w:cs="Times New Roman"/>
        </w:rPr>
      </w:pPr>
    </w:p>
    <w:p w14:paraId="29403755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Otwarcie L</w:t>
      </w:r>
      <w:r>
        <w:rPr>
          <w:rFonts w:eastAsiaTheme="minorEastAsia"/>
          <w:sz w:val="24"/>
          <w:szCs w:val="24"/>
        </w:rPr>
        <w:t>IV</w:t>
      </w:r>
      <w:r w:rsidRPr="008A383B">
        <w:rPr>
          <w:rFonts w:eastAsiaTheme="minorEastAsia"/>
          <w:sz w:val="24"/>
          <w:szCs w:val="24"/>
        </w:rPr>
        <w:t xml:space="preserve"> sesji.</w:t>
      </w:r>
    </w:p>
    <w:p w14:paraId="1F978954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Stwierdzenie quorum.</w:t>
      </w:r>
    </w:p>
    <w:p w14:paraId="137C2001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color w:val="000000"/>
          <w:sz w:val="24"/>
          <w:szCs w:val="24"/>
        </w:rPr>
        <w:t>Wnioski w sprawie zmian porządku obrad.</w:t>
      </w:r>
    </w:p>
    <w:p w14:paraId="1BE47A97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color w:val="000000"/>
          <w:sz w:val="24"/>
          <w:szCs w:val="24"/>
        </w:rPr>
        <w:t>Wybór Sekretarza Obrad.</w:t>
      </w:r>
    </w:p>
    <w:p w14:paraId="273FBD7C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 xml:space="preserve">Przyjęcie protokołu z </w:t>
      </w:r>
      <w:r>
        <w:rPr>
          <w:rFonts w:eastAsiaTheme="minorEastAsia"/>
          <w:sz w:val="24"/>
          <w:szCs w:val="24"/>
        </w:rPr>
        <w:t xml:space="preserve">LIII </w:t>
      </w:r>
      <w:r w:rsidRPr="008A383B">
        <w:rPr>
          <w:rFonts w:eastAsiaTheme="minorEastAsia"/>
          <w:sz w:val="24"/>
          <w:szCs w:val="24"/>
        </w:rPr>
        <w:t>sesji Rady Powiatu.</w:t>
      </w:r>
    </w:p>
    <w:p w14:paraId="53551497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Rozpatrzenie i podjęcie uchwał:</w:t>
      </w:r>
    </w:p>
    <w:p w14:paraId="0203B6D5" w14:textId="05C2026C" w:rsidR="0028789A" w:rsidRPr="00391773" w:rsidRDefault="0028789A" w:rsidP="00C846DA">
      <w:pPr>
        <w:pStyle w:val="Akapitzlist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pl-PL"/>
        </w:rPr>
      </w:pPr>
      <w:r w:rsidRPr="00391773">
        <w:rPr>
          <w:rFonts w:eastAsiaTheme="minorEastAsia"/>
          <w:sz w:val="24"/>
          <w:szCs w:val="24"/>
          <w:lang w:eastAsia="pl-PL"/>
        </w:rPr>
        <w:t xml:space="preserve">zmieniającej uchwałę w sprawie uchwalenia Wieloletniej Prognozy Finansowej Powiatu Golubsko-Dobrzyńskiego na lata 2022-2040 </w:t>
      </w:r>
      <w:r w:rsidRPr="00391773">
        <w:rPr>
          <w:rFonts w:eastAsiaTheme="minorEastAsia"/>
          <w:sz w:val="24"/>
          <w:szCs w:val="24"/>
          <w:lang w:eastAsia="en-US"/>
        </w:rPr>
        <w:t>(opinia Komisji Budżetowej i Samorządowej),</w:t>
      </w:r>
    </w:p>
    <w:p w14:paraId="6389B1EA" w14:textId="77777777" w:rsidR="0028789A" w:rsidRDefault="0028789A" w:rsidP="00C846DA">
      <w:pPr>
        <w:pStyle w:val="Bezodstpw"/>
        <w:numPr>
          <w:ilvl w:val="0"/>
          <w:numId w:val="2"/>
        </w:numPr>
        <w:suppressAutoHyphens w:val="0"/>
        <w:jc w:val="both"/>
        <w:rPr>
          <w:rFonts w:eastAsiaTheme="minorEastAsia"/>
          <w:sz w:val="24"/>
          <w:szCs w:val="24"/>
          <w:lang w:eastAsia="pl-PL"/>
        </w:rPr>
      </w:pPr>
      <w:r w:rsidRPr="008A383B">
        <w:rPr>
          <w:rFonts w:eastAsiaTheme="minorEastAsia"/>
          <w:sz w:val="24"/>
          <w:szCs w:val="24"/>
        </w:rPr>
        <w:t>zmieniającej uchwałę w sprawie uchwalenia budżetu Powiatu Golubsko-Dobrzyńskiego na 202</w:t>
      </w:r>
      <w:r>
        <w:rPr>
          <w:rFonts w:eastAsiaTheme="minorEastAsia"/>
          <w:sz w:val="24"/>
          <w:szCs w:val="24"/>
        </w:rPr>
        <w:t>2</w:t>
      </w:r>
      <w:r w:rsidRPr="008A383B">
        <w:rPr>
          <w:rFonts w:eastAsiaTheme="minorEastAsia"/>
          <w:sz w:val="24"/>
          <w:szCs w:val="24"/>
        </w:rPr>
        <w:t xml:space="preserve"> rok (opinia Komisji Budżetowej i Samorządowej)</w:t>
      </w:r>
      <w:r>
        <w:rPr>
          <w:rFonts w:eastAsiaTheme="minorEastAsia"/>
          <w:sz w:val="24"/>
          <w:szCs w:val="24"/>
        </w:rPr>
        <w:t>,</w:t>
      </w:r>
    </w:p>
    <w:p w14:paraId="347B421E" w14:textId="7EE39B6F" w:rsidR="0028789A" w:rsidRPr="00391773" w:rsidRDefault="0028789A" w:rsidP="00C846DA">
      <w:pPr>
        <w:pStyle w:val="Akapitzlist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391773">
        <w:rPr>
          <w:rFonts w:eastAsia="Calibri"/>
          <w:sz w:val="24"/>
          <w:szCs w:val="24"/>
        </w:rPr>
        <w:t>w sprawie rozpatrzenia sprawozdania Kierownika Nadzoru Wodnego w Golubiu-Dobrzyniu z działań podejmowanych na terenie Powiatu Golubsko-Dobrzyńskiego za 2021 rok (opinia Komisji Ochrony Środowiska, Rolnictwa, Infrastruktury i Rozwoju),</w:t>
      </w:r>
    </w:p>
    <w:p w14:paraId="77A436C9" w14:textId="77777777" w:rsidR="0028789A" w:rsidRPr="00391773" w:rsidRDefault="0028789A" w:rsidP="00C846DA">
      <w:pPr>
        <w:pStyle w:val="Akapitzlist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391773">
        <w:rPr>
          <w:rFonts w:eastAsia="Calibri"/>
          <w:sz w:val="24"/>
          <w:szCs w:val="24"/>
        </w:rPr>
        <w:lastRenderedPageBreak/>
        <w:t>w sprawie rozpatrzenia sprawozdania Kierownika Nadzoru Wodnego w Rypinie z działań podejmowanych na terenie Powiatu Golubsko-Dobrzyńskiego za 2021 rok (opinia Komisji Ochrony Środowiska, Rolnictwa, Infrastruktury i Rozwoju),</w:t>
      </w:r>
      <w:r w:rsidRPr="00391773">
        <w:rPr>
          <w:rFonts w:eastAsia="Calibri"/>
          <w:b/>
          <w:bCs/>
          <w:sz w:val="24"/>
          <w:szCs w:val="24"/>
        </w:rPr>
        <w:t xml:space="preserve"> </w:t>
      </w:r>
    </w:p>
    <w:p w14:paraId="71D6BE91" w14:textId="5184B2E8" w:rsidR="0028789A" w:rsidRPr="00391773" w:rsidRDefault="0028789A" w:rsidP="00C846DA">
      <w:pPr>
        <w:pStyle w:val="Akapitzlist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391773">
        <w:rPr>
          <w:rFonts w:eastAsia="Calibri"/>
          <w:sz w:val="24"/>
          <w:szCs w:val="24"/>
        </w:rPr>
        <w:t>w sprawie wyrażenia zgody na sprzedaż nieruchomości stanowiącej własność Powiatu Golubsko-Dobrzyńskiego (opinia</w:t>
      </w:r>
      <w:r w:rsidRPr="00391773">
        <w:rPr>
          <w:rFonts w:eastAsia="Calibri"/>
          <w:b/>
          <w:bCs/>
          <w:sz w:val="24"/>
          <w:szCs w:val="24"/>
        </w:rPr>
        <w:t xml:space="preserve"> </w:t>
      </w:r>
      <w:r w:rsidRPr="00391773">
        <w:rPr>
          <w:rFonts w:eastAsia="Calibri"/>
          <w:sz w:val="24"/>
          <w:szCs w:val="24"/>
        </w:rPr>
        <w:t>Komisji Ochrony Środowiska, Rolnictwa, Infrastruktury i Rozwoju),</w:t>
      </w:r>
    </w:p>
    <w:p w14:paraId="5659C320" w14:textId="6AD053F5" w:rsidR="0028789A" w:rsidRPr="00391773" w:rsidRDefault="0028789A" w:rsidP="00C846DA">
      <w:pPr>
        <w:pStyle w:val="Akapitzlist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391773">
        <w:rPr>
          <w:sz w:val="24"/>
          <w:szCs w:val="24"/>
          <w:shd w:val="clear" w:color="auto" w:fill="FFFFFF"/>
        </w:rPr>
        <w:t xml:space="preserve">zmieniającej uchwałę w sprawie ustalenia rozkładu godzin pracy aptek ogólnodostępnych na terenie Powiatu Golubsko-Dobrzyńskiego na rok 2022 </w:t>
      </w:r>
      <w:r w:rsidRPr="00391773">
        <w:rPr>
          <w:rFonts w:eastAsia="Calibri"/>
          <w:sz w:val="24"/>
          <w:szCs w:val="24"/>
        </w:rPr>
        <w:t>(opinia</w:t>
      </w:r>
      <w:r w:rsidRPr="00391773">
        <w:rPr>
          <w:rFonts w:eastAsia="Calibri"/>
          <w:b/>
          <w:bCs/>
          <w:sz w:val="24"/>
          <w:szCs w:val="24"/>
        </w:rPr>
        <w:t xml:space="preserve"> </w:t>
      </w:r>
      <w:r w:rsidRPr="00391773">
        <w:rPr>
          <w:rFonts w:eastAsia="Calibri"/>
          <w:sz w:val="24"/>
          <w:szCs w:val="24"/>
        </w:rPr>
        <w:t>Komisji Zdrowia, Sportu i Turystyki),</w:t>
      </w:r>
    </w:p>
    <w:p w14:paraId="4C9F859B" w14:textId="72326AF0" w:rsidR="0028789A" w:rsidRPr="00391773" w:rsidRDefault="0028789A" w:rsidP="00C846DA">
      <w:pPr>
        <w:pStyle w:val="Akapitzlist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391773">
        <w:rPr>
          <w:rFonts w:eastAsia="Calibri"/>
          <w:sz w:val="24"/>
          <w:szCs w:val="24"/>
        </w:rPr>
        <w:t>w sprawie utworzenia Powiatowego Centrum Opiekuńczo-Mieszkalnego w Golubiu-Dobrzyniu</w:t>
      </w:r>
      <w:r w:rsidRPr="00391773">
        <w:rPr>
          <w:rFonts w:eastAsia="Calibri"/>
          <w:b/>
          <w:bCs/>
          <w:sz w:val="24"/>
          <w:szCs w:val="24"/>
        </w:rPr>
        <w:t xml:space="preserve"> </w:t>
      </w:r>
      <w:r w:rsidRPr="00391773">
        <w:rPr>
          <w:rFonts w:eastAsia="Calibri"/>
          <w:sz w:val="24"/>
          <w:szCs w:val="24"/>
        </w:rPr>
        <w:t>(opinia</w:t>
      </w:r>
      <w:r w:rsidRPr="00391773">
        <w:rPr>
          <w:rFonts w:eastAsia="Calibri"/>
          <w:b/>
          <w:bCs/>
          <w:sz w:val="24"/>
          <w:szCs w:val="24"/>
        </w:rPr>
        <w:t xml:space="preserve"> </w:t>
      </w:r>
      <w:r w:rsidRPr="00391773">
        <w:rPr>
          <w:rFonts w:eastAsia="Calibri"/>
          <w:sz w:val="24"/>
          <w:szCs w:val="24"/>
        </w:rPr>
        <w:t>Komisji Zdrowia, Sportu i Turystyki)</w:t>
      </w:r>
      <w:r w:rsidR="00756B9A">
        <w:rPr>
          <w:rFonts w:eastAsia="Calibri"/>
          <w:sz w:val="24"/>
          <w:szCs w:val="24"/>
        </w:rPr>
        <w:t>,</w:t>
      </w:r>
    </w:p>
    <w:p w14:paraId="1ED56320" w14:textId="133D5C3F" w:rsidR="0028789A" w:rsidRPr="00391773" w:rsidRDefault="0028789A" w:rsidP="00C846DA">
      <w:pPr>
        <w:pStyle w:val="Akapitzlist"/>
        <w:numPr>
          <w:ilvl w:val="0"/>
          <w:numId w:val="2"/>
        </w:numPr>
        <w:jc w:val="both"/>
        <w:rPr>
          <w:rFonts w:eastAsia="Calibri"/>
          <w:sz w:val="24"/>
          <w:szCs w:val="24"/>
        </w:rPr>
      </w:pPr>
      <w:r w:rsidRPr="00391773">
        <w:rPr>
          <w:sz w:val="24"/>
          <w:szCs w:val="24"/>
          <w:shd w:val="clear" w:color="auto" w:fill="FFFFFF"/>
        </w:rPr>
        <w:t xml:space="preserve">w sprawie wyrażenia zgody na wniesienie wkładu pieniężnego do spółki Szpital Powiatowy Spółka z ograniczoną odpowiedzialnością z siedzibą w Golubiu-Dobrzyniu na podwyższenie jej kapitału zakładowego oraz objęcia udziałów w podwyższonym kapitale </w:t>
      </w:r>
      <w:r w:rsidRPr="00391773">
        <w:rPr>
          <w:rFonts w:eastAsia="Calibri"/>
          <w:sz w:val="24"/>
          <w:szCs w:val="24"/>
        </w:rPr>
        <w:t>(opinia wszystkich Komisji Rady Powiatu).</w:t>
      </w:r>
    </w:p>
    <w:p w14:paraId="7B4897F7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Interpelacje, wnioski i oświadczenia.</w:t>
      </w:r>
    </w:p>
    <w:p w14:paraId="61255A6A" w14:textId="6FA47ACA" w:rsidR="00C846DA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Zakończenie.</w:t>
      </w:r>
    </w:p>
    <w:p w14:paraId="14078B99" w14:textId="00833BEF" w:rsidR="00C846DA" w:rsidRDefault="00C846DA" w:rsidP="00C846DA">
      <w:pPr>
        <w:pStyle w:val="Bezodstpw"/>
        <w:suppressAutoHyphens w:val="0"/>
        <w:jc w:val="both"/>
        <w:rPr>
          <w:rFonts w:eastAsiaTheme="minorEastAsia"/>
          <w:sz w:val="24"/>
          <w:szCs w:val="24"/>
        </w:rPr>
      </w:pPr>
    </w:p>
    <w:p w14:paraId="631D0C2A" w14:textId="6FA91E19" w:rsidR="0028789A" w:rsidRDefault="00C846DA" w:rsidP="00B650F0">
      <w:pPr>
        <w:pStyle w:val="Bezodstpw"/>
        <w:suppressAutoHyphens w:val="0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Ad. 4</w:t>
      </w:r>
    </w:p>
    <w:p w14:paraId="45F489DC" w14:textId="75DAF98C" w:rsidR="00B650F0" w:rsidRDefault="00B650F0" w:rsidP="00B650F0">
      <w:pPr>
        <w:pStyle w:val="Bezodstpw"/>
        <w:suppressAutoHyphens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 w:rsidR="009D071E">
        <w:rPr>
          <w:rFonts w:eastAsiaTheme="minorEastAsia"/>
          <w:sz w:val="24"/>
          <w:szCs w:val="24"/>
        </w:rPr>
        <w:t xml:space="preserve">Przewodniczący Rady </w:t>
      </w:r>
      <w:r w:rsidR="005C2FD1">
        <w:rPr>
          <w:rFonts w:eastAsiaTheme="minorEastAsia"/>
          <w:sz w:val="24"/>
          <w:szCs w:val="24"/>
        </w:rPr>
        <w:t>Powiatu Andrzej Grabowski przechodząc do kolejnego punktu obrad zaproponował, aby funkcję Sekretarza Obrad LIV sesji Rady Powiatu Golubsko-Dobrzyńskiego objął radny Jarosław Molendowski.</w:t>
      </w:r>
    </w:p>
    <w:p w14:paraId="6CA472AF" w14:textId="565AE044" w:rsidR="005C2FD1" w:rsidRPr="009D071E" w:rsidRDefault="005C2FD1" w:rsidP="00B650F0">
      <w:pPr>
        <w:pStyle w:val="Bezodstpw"/>
        <w:suppressAutoHyphens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Radny wyraził zgodę na pełnienie obowiązków Sekretarza Obrad. Wobec powyższego wybór Sekretarza został poddany pod głosowanie i przyjęty jednogłośnie, przy 14-osobowym składzie Rady.</w:t>
      </w:r>
    </w:p>
    <w:p w14:paraId="6B00B0FD" w14:textId="374D5ABE" w:rsidR="00B650F0" w:rsidRDefault="00B650F0" w:rsidP="0042350F">
      <w:pPr>
        <w:pStyle w:val="Bezodstpw"/>
        <w:suppressAutoHyphens w:val="0"/>
        <w:jc w:val="both"/>
        <w:rPr>
          <w:rFonts w:eastAsiaTheme="minorEastAsia"/>
          <w:b/>
          <w:bCs/>
          <w:sz w:val="24"/>
          <w:szCs w:val="24"/>
        </w:rPr>
      </w:pPr>
    </w:p>
    <w:p w14:paraId="2D9EF7AD" w14:textId="5051AB36" w:rsidR="0042350F" w:rsidRDefault="0042350F" w:rsidP="0042350F">
      <w:pPr>
        <w:pStyle w:val="Bezodstpw"/>
        <w:suppressAutoHyphens w:val="0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Ad. 5</w:t>
      </w:r>
    </w:p>
    <w:p w14:paraId="682228A8" w14:textId="662E9E25" w:rsidR="0042350F" w:rsidRPr="00847BA3" w:rsidRDefault="0042350F" w:rsidP="0042350F">
      <w:pPr>
        <w:pStyle w:val="Bezodstpw"/>
        <w:suppressAutoHyphens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 w:rsidR="00847BA3">
        <w:rPr>
          <w:rFonts w:eastAsiaTheme="minorEastAsia"/>
          <w:sz w:val="24"/>
          <w:szCs w:val="24"/>
        </w:rPr>
        <w:t>W przedmiotowym punkcie Przewodniczący Rady Powiatu zaproponował, aby protokół z LIII sesji Rady Powiatu przyjąć bez uprzedniego odczytywania. Zwrócił się z zapytaniem, czy ktoś z radnych ma inne propozycje w tej kwestii.</w:t>
      </w:r>
    </w:p>
    <w:p w14:paraId="69EDBA34" w14:textId="40E9C53D" w:rsidR="00F274A7" w:rsidRDefault="00F274A7" w:rsidP="00F274A7">
      <w:pPr>
        <w:pStyle w:val="Bezodstpw"/>
        <w:ind w:firstLine="708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Uwag nie zgłoszono. </w:t>
      </w:r>
      <w:r>
        <w:rPr>
          <w:sz w:val="24"/>
          <w:szCs w:val="24"/>
        </w:rPr>
        <w:t>Wobec powyższego, zgodnie z § 26 ust. 3 Statutu Powiatu Golubsko-Dobrzyńskiego, Przewodniczący Rady stwierdził, że Rada Powiatu protokół z LIII sesji przyjęła bez odczytywania.</w:t>
      </w:r>
    </w:p>
    <w:p w14:paraId="63409E35" w14:textId="41024A6B" w:rsidR="00A64567" w:rsidRDefault="00A64567" w:rsidP="00A64567">
      <w:pPr>
        <w:pStyle w:val="Bezodstpw"/>
        <w:jc w:val="both"/>
        <w:rPr>
          <w:sz w:val="24"/>
          <w:szCs w:val="24"/>
        </w:rPr>
      </w:pPr>
    </w:p>
    <w:p w14:paraId="4131B176" w14:textId="096EAE7F" w:rsidR="00A64567" w:rsidRDefault="00A64567" w:rsidP="00A64567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</w:t>
      </w:r>
    </w:p>
    <w:p w14:paraId="7628E3AC" w14:textId="2CDFE17D" w:rsidR="00A64567" w:rsidRDefault="00A64567" w:rsidP="00A64567">
      <w:pPr>
        <w:pStyle w:val="Bezodstpw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Przewodniczący Rady Powiatu Andrzej Grabowski zawnioskował do radnych o wyrażenie zgody na odstąpienie od odczytywania projekt</w:t>
      </w:r>
      <w:r w:rsidR="00F26F17">
        <w:rPr>
          <w:sz w:val="24"/>
          <w:szCs w:val="24"/>
        </w:rPr>
        <w:t>ów</w:t>
      </w:r>
      <w:r>
        <w:rPr>
          <w:sz w:val="24"/>
          <w:szCs w:val="24"/>
        </w:rPr>
        <w:t xml:space="preserve"> uchwał w całości. Wyjaśnił, że radni otrzymali projekt</w:t>
      </w:r>
      <w:r w:rsidR="00F26F17">
        <w:rPr>
          <w:sz w:val="24"/>
          <w:szCs w:val="24"/>
        </w:rPr>
        <w:t>y</w:t>
      </w:r>
      <w:r>
        <w:rPr>
          <w:sz w:val="24"/>
          <w:szCs w:val="24"/>
        </w:rPr>
        <w:t xml:space="preserve"> uchwał, jak również został</w:t>
      </w:r>
      <w:r w:rsidR="001A6FD4">
        <w:rPr>
          <w:sz w:val="24"/>
          <w:szCs w:val="24"/>
        </w:rPr>
        <w:t>y</w:t>
      </w:r>
      <w:r>
        <w:rPr>
          <w:sz w:val="24"/>
          <w:szCs w:val="24"/>
        </w:rPr>
        <w:t xml:space="preserve"> on</w:t>
      </w:r>
      <w:r w:rsidR="001A6FD4">
        <w:rPr>
          <w:sz w:val="24"/>
          <w:szCs w:val="24"/>
        </w:rPr>
        <w:t>e</w:t>
      </w:r>
      <w:r>
        <w:rPr>
          <w:sz w:val="24"/>
          <w:szCs w:val="24"/>
        </w:rPr>
        <w:t xml:space="preserve"> zamieszczon</w:t>
      </w:r>
      <w:r w:rsidR="001A6FD4">
        <w:rPr>
          <w:sz w:val="24"/>
          <w:szCs w:val="24"/>
        </w:rPr>
        <w:t>e</w:t>
      </w:r>
      <w:r>
        <w:rPr>
          <w:sz w:val="24"/>
          <w:szCs w:val="24"/>
        </w:rPr>
        <w:t xml:space="preserve"> w systemie eSesja, dzięki czemu zainteresowani mieszkańcy mogli się z nimi zapoznać.</w:t>
      </w:r>
    </w:p>
    <w:p w14:paraId="0EFC5696" w14:textId="6C91F4BE" w:rsidR="00F56237" w:rsidRDefault="00F56237" w:rsidP="00A645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6670673" w14:textId="7E7D1AA4" w:rsidR="00F56237" w:rsidRDefault="00F56237" w:rsidP="00A645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 brakiem sprzeciwu Przewodniczący Rady poddał ww. wniosek pod głosowanie.</w:t>
      </w:r>
    </w:p>
    <w:p w14:paraId="2073FE4A" w14:textId="1CEF2857" w:rsidR="00EA60C1" w:rsidRDefault="00EA60C1" w:rsidP="00A64567">
      <w:pPr>
        <w:pStyle w:val="Bezodstpw"/>
        <w:jc w:val="both"/>
        <w:rPr>
          <w:sz w:val="24"/>
          <w:szCs w:val="24"/>
        </w:rPr>
      </w:pPr>
    </w:p>
    <w:p w14:paraId="6544AE1E" w14:textId="3A987B8D" w:rsidR="00EA60C1" w:rsidRDefault="00EA60C1" w:rsidP="00EA60C1">
      <w:pPr>
        <w:pStyle w:val="Bezodstpw"/>
        <w:ind w:firstLine="708"/>
        <w:jc w:val="both"/>
      </w:pPr>
      <w:r>
        <w:rPr>
          <w:i/>
          <w:iCs/>
          <w:sz w:val="24"/>
          <w:szCs w:val="24"/>
        </w:rPr>
        <w:t>Radni jednogłośnie</w:t>
      </w:r>
      <w:r w:rsidR="00F26F17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14 głosami „ZA”</w:t>
      </w:r>
      <w:r w:rsidR="00F26F17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wyrazili zgodę na odstąpienie od odczytywania projektów uchwał w całości. </w:t>
      </w:r>
    </w:p>
    <w:p w14:paraId="1DEB41B6" w14:textId="660FEB70" w:rsidR="00EA60C1" w:rsidRDefault="00EA60C1" w:rsidP="00A64567">
      <w:pPr>
        <w:pStyle w:val="Bezodstpw"/>
        <w:jc w:val="both"/>
        <w:rPr>
          <w:sz w:val="24"/>
          <w:szCs w:val="24"/>
        </w:rPr>
      </w:pPr>
    </w:p>
    <w:p w14:paraId="0BC80666" w14:textId="7B4BF57B" w:rsidR="0069691A" w:rsidRDefault="0069691A" w:rsidP="00A64567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6a</w:t>
      </w:r>
    </w:p>
    <w:p w14:paraId="2C15737C" w14:textId="5A99D38C" w:rsidR="0069691A" w:rsidRDefault="0069691A" w:rsidP="00A64567">
      <w:pPr>
        <w:pStyle w:val="Bezodstpw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20498">
        <w:rPr>
          <w:sz w:val="24"/>
          <w:szCs w:val="24"/>
        </w:rPr>
        <w:t>Przewodniczący Rady Powiatu</w:t>
      </w:r>
      <w:r w:rsidR="00EE38AD">
        <w:rPr>
          <w:sz w:val="24"/>
          <w:szCs w:val="24"/>
        </w:rPr>
        <w:t xml:space="preserve"> poinformował zebranych, że pierwszym </w:t>
      </w:r>
      <w:r w:rsidR="00C64771">
        <w:rPr>
          <w:sz w:val="24"/>
          <w:szCs w:val="24"/>
        </w:rPr>
        <w:t xml:space="preserve">projektem uchwały jest projekt uchwały </w:t>
      </w:r>
      <w:r w:rsidR="00C64771" w:rsidRPr="00391773">
        <w:rPr>
          <w:rFonts w:eastAsiaTheme="minorEastAsia"/>
          <w:sz w:val="24"/>
          <w:szCs w:val="24"/>
          <w:lang w:eastAsia="pl-PL"/>
        </w:rPr>
        <w:t>zmieniającej uchwałę w sprawie uchwalenia Wieloletniej Prognozy Finansowej Powiatu Golubsko-Dobrzyńskiego na lata 2022-2040</w:t>
      </w:r>
      <w:r w:rsidR="00C64771">
        <w:rPr>
          <w:rFonts w:eastAsiaTheme="minorEastAsia"/>
          <w:sz w:val="24"/>
          <w:szCs w:val="24"/>
          <w:lang w:eastAsia="pl-PL"/>
        </w:rPr>
        <w:t xml:space="preserve">. </w:t>
      </w:r>
      <w:r w:rsidR="00501B3D" w:rsidRPr="00501B3D">
        <w:rPr>
          <w:sz w:val="24"/>
          <w:szCs w:val="24"/>
        </w:rPr>
        <w:t xml:space="preserve">Przewodniczący </w:t>
      </w:r>
      <w:r w:rsidR="00501B3D" w:rsidRPr="00501B3D">
        <w:rPr>
          <w:sz w:val="24"/>
          <w:szCs w:val="24"/>
        </w:rPr>
        <w:lastRenderedPageBreak/>
        <w:t>dodał, iż projekt uchwały został pozytywnie zaopiniowany przez Komisję Budżetową i Samorządową</w:t>
      </w:r>
      <w:r w:rsidR="00E0003F">
        <w:rPr>
          <w:sz w:val="24"/>
          <w:szCs w:val="24"/>
        </w:rPr>
        <w:t xml:space="preserve"> ora</w:t>
      </w:r>
      <w:r w:rsidR="00B07DE3">
        <w:rPr>
          <w:sz w:val="24"/>
          <w:szCs w:val="24"/>
        </w:rPr>
        <w:t>z</w:t>
      </w:r>
      <w:r w:rsidR="00E0003F">
        <w:rPr>
          <w:sz w:val="24"/>
          <w:szCs w:val="24"/>
        </w:rPr>
        <w:t xml:space="preserve"> poprosił Starostę Golubsko-Dobrzyńskiego o jego omówienie.</w:t>
      </w:r>
    </w:p>
    <w:p w14:paraId="2295ED7C" w14:textId="6CC46E7C" w:rsidR="00501B3D" w:rsidRDefault="00501B3D" w:rsidP="00A64567">
      <w:pPr>
        <w:pStyle w:val="Bezodstpw"/>
        <w:jc w:val="both"/>
        <w:rPr>
          <w:sz w:val="24"/>
          <w:szCs w:val="24"/>
        </w:rPr>
      </w:pPr>
    </w:p>
    <w:p w14:paraId="21239819" w14:textId="0B85B4FE" w:rsidR="004B606C" w:rsidRPr="007461CC" w:rsidRDefault="00501B3D" w:rsidP="007461CC">
      <w:pPr>
        <w:jc w:val="both"/>
        <w:rPr>
          <w:rFonts w:ascii="Times New Roman" w:hAnsi="Times New Roman" w:cs="Times New Roman"/>
        </w:rPr>
      </w:pPr>
      <w:r>
        <w:tab/>
      </w:r>
      <w:r w:rsidRPr="007461CC">
        <w:rPr>
          <w:rFonts w:ascii="Times New Roman" w:hAnsi="Times New Roman" w:cs="Times New Roman"/>
        </w:rPr>
        <w:t xml:space="preserve">Omawiając projekt uchwały Starosta Golubsko-Dobrzyński wyjaśnił, </w:t>
      </w:r>
      <w:r w:rsidR="004B606C" w:rsidRPr="007461CC">
        <w:rPr>
          <w:rFonts w:ascii="Times New Roman" w:hAnsi="Times New Roman" w:cs="Times New Roman"/>
        </w:rPr>
        <w:t xml:space="preserve">że głównymi elementami zmieniającymi budżet to subwencje i dotacje celowe przekazane na podstawie decyzji, odpowiednio w kwocie 125.000,00 zł i 218.000,00 zł. </w:t>
      </w:r>
      <w:r w:rsidR="00E32FE3" w:rsidRPr="007461CC">
        <w:rPr>
          <w:rFonts w:ascii="Times New Roman" w:hAnsi="Times New Roman" w:cs="Times New Roman"/>
        </w:rPr>
        <w:t>Na zmiany w budżecie ma</w:t>
      </w:r>
      <w:r w:rsidR="00FF1D43" w:rsidRPr="007461CC">
        <w:rPr>
          <w:rFonts w:ascii="Times New Roman" w:hAnsi="Times New Roman" w:cs="Times New Roman"/>
        </w:rPr>
        <w:t>ją</w:t>
      </w:r>
      <w:r w:rsidR="00E32FE3" w:rsidRPr="007461CC">
        <w:rPr>
          <w:rFonts w:ascii="Times New Roman" w:hAnsi="Times New Roman" w:cs="Times New Roman"/>
        </w:rPr>
        <w:t xml:space="preserve"> </w:t>
      </w:r>
      <w:r w:rsidR="00C03792" w:rsidRPr="007461CC">
        <w:rPr>
          <w:rFonts w:ascii="Times New Roman" w:hAnsi="Times New Roman" w:cs="Times New Roman"/>
        </w:rPr>
        <w:t xml:space="preserve">również </w:t>
      </w:r>
      <w:r w:rsidR="00FF1D43" w:rsidRPr="007461CC">
        <w:rPr>
          <w:rFonts w:ascii="Times New Roman" w:hAnsi="Times New Roman" w:cs="Times New Roman"/>
        </w:rPr>
        <w:t xml:space="preserve">wpływ przekazane Szpitalowi Powiatowemu pieniądze w kwocie 2.000.000,00 zł, które będą przeznaczone na zwiększenie udziałów w </w:t>
      </w:r>
      <w:r w:rsidR="00E71E26" w:rsidRPr="007461CC">
        <w:rPr>
          <w:rFonts w:ascii="Times New Roman" w:hAnsi="Times New Roman" w:cs="Times New Roman"/>
        </w:rPr>
        <w:t xml:space="preserve">tymże </w:t>
      </w:r>
      <w:r w:rsidR="00FF1D43" w:rsidRPr="007461CC">
        <w:rPr>
          <w:rFonts w:ascii="Times New Roman" w:hAnsi="Times New Roman" w:cs="Times New Roman"/>
        </w:rPr>
        <w:t>szpitalu</w:t>
      </w:r>
      <w:r w:rsidR="00E71E26" w:rsidRPr="007461CC">
        <w:rPr>
          <w:rFonts w:ascii="Times New Roman" w:hAnsi="Times New Roman" w:cs="Times New Roman"/>
        </w:rPr>
        <w:t xml:space="preserve"> w celu pokrycia zobowiązań z tytułu niewypłaconych wynagrodzeń.</w:t>
      </w:r>
      <w:r w:rsidR="00366DFE">
        <w:rPr>
          <w:rFonts w:ascii="Times New Roman" w:hAnsi="Times New Roman" w:cs="Times New Roman"/>
        </w:rPr>
        <w:t xml:space="preserve"> </w:t>
      </w:r>
      <w:r w:rsidR="00366DFE" w:rsidRPr="007461CC">
        <w:rPr>
          <w:rFonts w:ascii="Times New Roman" w:hAnsi="Times New Roman" w:cs="Times New Roman"/>
        </w:rPr>
        <w:t>Ponadto Starosta wskazał, iż zmianie uległa Wieloletnia Prognoza Finansowa.</w:t>
      </w:r>
    </w:p>
    <w:p w14:paraId="531FD457" w14:textId="4230D7DD" w:rsidR="00F274A7" w:rsidRDefault="001B5D02" w:rsidP="00585DEE">
      <w:pPr>
        <w:jc w:val="both"/>
        <w:rPr>
          <w:rFonts w:ascii="Times New Roman" w:hAnsi="Times New Roman" w:cs="Times New Roman"/>
        </w:rPr>
      </w:pPr>
      <w:r w:rsidRPr="007461CC">
        <w:rPr>
          <w:rFonts w:ascii="Times New Roman" w:hAnsi="Times New Roman" w:cs="Times New Roman"/>
        </w:rPr>
        <w:tab/>
        <w:t>Następnie Starosta przekazał głos Skarbnikowi Powiatu.</w:t>
      </w:r>
    </w:p>
    <w:p w14:paraId="0D151B61" w14:textId="25C419F3" w:rsidR="00EB0A2D" w:rsidRDefault="00EB0A2D" w:rsidP="00746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Skarbnik Powiatu wyjaśnił, że </w:t>
      </w:r>
      <w:r w:rsidR="00763C6F">
        <w:rPr>
          <w:rFonts w:ascii="Times New Roman" w:hAnsi="Times New Roman" w:cs="Times New Roman"/>
        </w:rPr>
        <w:t>w Wieloletniej Prognozie Finansowej, w stosunku do poprzedniej wersji, zmianie uległy zapisy w odpowiednich kolumnach dotyczących zwiększenia dochodów ogółem, dochodów bieżących</w:t>
      </w:r>
      <w:r w:rsidR="001D3D0F">
        <w:rPr>
          <w:rFonts w:ascii="Times New Roman" w:hAnsi="Times New Roman" w:cs="Times New Roman"/>
        </w:rPr>
        <w:t xml:space="preserve"> oraz</w:t>
      </w:r>
      <w:r w:rsidR="002D41BB">
        <w:rPr>
          <w:rFonts w:ascii="Times New Roman" w:hAnsi="Times New Roman" w:cs="Times New Roman"/>
        </w:rPr>
        <w:t xml:space="preserve"> </w:t>
      </w:r>
      <w:r w:rsidR="001D3D0F">
        <w:rPr>
          <w:rFonts w:ascii="Times New Roman" w:hAnsi="Times New Roman" w:cs="Times New Roman"/>
        </w:rPr>
        <w:t xml:space="preserve">subwencji ogólnej </w:t>
      </w:r>
      <w:r w:rsidR="001952C2">
        <w:rPr>
          <w:rFonts w:ascii="Times New Roman" w:hAnsi="Times New Roman" w:cs="Times New Roman"/>
        </w:rPr>
        <w:t xml:space="preserve">i dochodów z tytułu dotacji </w:t>
      </w:r>
      <w:r w:rsidR="007A1F10">
        <w:rPr>
          <w:rFonts w:ascii="Times New Roman" w:hAnsi="Times New Roman" w:cs="Times New Roman"/>
        </w:rPr>
        <w:t>przeznaczonych na cele bieżące.</w:t>
      </w:r>
      <w:r w:rsidR="00481645">
        <w:rPr>
          <w:rFonts w:ascii="Times New Roman" w:hAnsi="Times New Roman" w:cs="Times New Roman"/>
        </w:rPr>
        <w:t xml:space="preserve"> </w:t>
      </w:r>
      <w:r w:rsidR="00481645" w:rsidRPr="0022439B">
        <w:rPr>
          <w:rFonts w:ascii="Times New Roman" w:hAnsi="Times New Roman" w:cs="Times New Roman"/>
        </w:rPr>
        <w:t>Zmianie uległy także zapisy w kolumnie dotyczącej zmiany pozostałych dochodów bieżących</w:t>
      </w:r>
      <w:r w:rsidR="002F0E00" w:rsidRPr="0022439B">
        <w:rPr>
          <w:rFonts w:ascii="Times New Roman" w:hAnsi="Times New Roman" w:cs="Times New Roman"/>
        </w:rPr>
        <w:t>.</w:t>
      </w:r>
      <w:r w:rsidR="00585DEE" w:rsidRPr="0022439B">
        <w:rPr>
          <w:rFonts w:ascii="Times New Roman" w:hAnsi="Times New Roman" w:cs="Times New Roman"/>
        </w:rPr>
        <w:t xml:space="preserve"> Skarbnik Powiatu wskazał, że odpowiednio ulegają zmianie zapisy </w:t>
      </w:r>
      <w:r w:rsidR="00922AD5" w:rsidRPr="0022439B">
        <w:rPr>
          <w:rFonts w:ascii="Times New Roman" w:hAnsi="Times New Roman" w:cs="Times New Roman"/>
        </w:rPr>
        <w:t>w kolumnach dotyczących wydatków ogółem, wydatków bieżących, wydatków bieżących na wynagrodzenia i składki od nich naliczane</w:t>
      </w:r>
      <w:r w:rsidR="0022439B" w:rsidRPr="0022439B">
        <w:rPr>
          <w:rFonts w:ascii="Times New Roman" w:hAnsi="Times New Roman" w:cs="Times New Roman"/>
        </w:rPr>
        <w:t>, a także wydatków majątkowych</w:t>
      </w:r>
      <w:r w:rsidR="00D077F5">
        <w:rPr>
          <w:rFonts w:ascii="Times New Roman" w:hAnsi="Times New Roman" w:cs="Times New Roman"/>
        </w:rPr>
        <w:t xml:space="preserve">, gdzie zwiększono kwotę </w:t>
      </w:r>
      <w:r w:rsidR="00C71014">
        <w:rPr>
          <w:rFonts w:ascii="Times New Roman" w:hAnsi="Times New Roman" w:cs="Times New Roman"/>
        </w:rPr>
        <w:t xml:space="preserve">o </w:t>
      </w:r>
      <w:r w:rsidR="00D077F5">
        <w:rPr>
          <w:rFonts w:ascii="Times New Roman" w:hAnsi="Times New Roman" w:cs="Times New Roman"/>
        </w:rPr>
        <w:t xml:space="preserve">2.000.000,00 zł przeznaczoną dla Szpitala Powiatowego. </w:t>
      </w:r>
      <w:r w:rsidR="00ED69BF">
        <w:rPr>
          <w:rFonts w:ascii="Times New Roman" w:hAnsi="Times New Roman" w:cs="Times New Roman"/>
        </w:rPr>
        <w:t>Ponadto Skarbnik</w:t>
      </w:r>
      <w:r w:rsidR="008D79E8">
        <w:rPr>
          <w:rFonts w:ascii="Times New Roman" w:hAnsi="Times New Roman" w:cs="Times New Roman"/>
        </w:rPr>
        <w:t xml:space="preserve"> wyjaśnił, że zmianie uległy</w:t>
      </w:r>
      <w:r w:rsidR="00C01CF0">
        <w:rPr>
          <w:rFonts w:ascii="Times New Roman" w:hAnsi="Times New Roman" w:cs="Times New Roman"/>
        </w:rPr>
        <w:t xml:space="preserve"> </w:t>
      </w:r>
      <w:r w:rsidR="008D79E8">
        <w:rPr>
          <w:rFonts w:ascii="Times New Roman" w:hAnsi="Times New Roman" w:cs="Times New Roman"/>
        </w:rPr>
        <w:t xml:space="preserve">pozostałe zapisy dotyczące wydatków o charakterze </w:t>
      </w:r>
      <w:r w:rsidR="00E54CAF">
        <w:rPr>
          <w:rFonts w:ascii="Times New Roman" w:hAnsi="Times New Roman" w:cs="Times New Roman"/>
        </w:rPr>
        <w:t>dotacyjnym na inwestycje.</w:t>
      </w:r>
      <w:r w:rsidR="00C01CF0">
        <w:rPr>
          <w:rFonts w:ascii="Times New Roman" w:hAnsi="Times New Roman" w:cs="Times New Roman"/>
        </w:rPr>
        <w:t xml:space="preserve"> W kolumnie</w:t>
      </w:r>
      <w:r w:rsidR="00325371">
        <w:rPr>
          <w:rFonts w:ascii="Times New Roman" w:hAnsi="Times New Roman" w:cs="Times New Roman"/>
        </w:rPr>
        <w:t xml:space="preserve"> 3 </w:t>
      </w:r>
      <w:r w:rsidR="00C01CF0">
        <w:rPr>
          <w:rFonts w:ascii="Times New Roman" w:hAnsi="Times New Roman" w:cs="Times New Roman"/>
        </w:rPr>
        <w:t xml:space="preserve">zmianie uległy również zapisy dotyczące wyników budżetu, czyli </w:t>
      </w:r>
      <w:r w:rsidR="00382249">
        <w:rPr>
          <w:rFonts w:ascii="Times New Roman" w:hAnsi="Times New Roman" w:cs="Times New Roman"/>
        </w:rPr>
        <w:t>zwiększenia deficytu o kwotę 2.250.000,00 zł</w:t>
      </w:r>
      <w:r w:rsidR="00BE5A01">
        <w:rPr>
          <w:rFonts w:ascii="Times New Roman" w:hAnsi="Times New Roman" w:cs="Times New Roman"/>
        </w:rPr>
        <w:t xml:space="preserve">, </w:t>
      </w:r>
      <w:r w:rsidR="00382249">
        <w:rPr>
          <w:rFonts w:ascii="Times New Roman" w:hAnsi="Times New Roman" w:cs="Times New Roman"/>
        </w:rPr>
        <w:t xml:space="preserve">co jest wprowadzeniem </w:t>
      </w:r>
      <w:r w:rsidR="00382249" w:rsidRPr="00382249">
        <w:rPr>
          <w:rFonts w:ascii="Times New Roman" w:hAnsi="Times New Roman" w:cs="Times New Roman"/>
        </w:rPr>
        <w:t>wolnych środków jako źródła finansowania deficytu budżetowego.</w:t>
      </w:r>
      <w:r w:rsidR="002C2EAD">
        <w:rPr>
          <w:rFonts w:ascii="Times New Roman" w:hAnsi="Times New Roman" w:cs="Times New Roman"/>
        </w:rPr>
        <w:t xml:space="preserve"> W takiej samej kwocie, tj. 2.250.000,00 zł zmianie uległy przychody budżetu</w:t>
      </w:r>
      <w:r w:rsidR="00BC4EE9">
        <w:rPr>
          <w:rFonts w:ascii="Times New Roman" w:hAnsi="Times New Roman" w:cs="Times New Roman"/>
        </w:rPr>
        <w:t xml:space="preserve"> oraz pozostałe</w:t>
      </w:r>
      <w:r w:rsidR="00470243">
        <w:rPr>
          <w:rFonts w:ascii="Times New Roman" w:hAnsi="Times New Roman" w:cs="Times New Roman"/>
        </w:rPr>
        <w:t xml:space="preserve"> zapisy w kolumn</w:t>
      </w:r>
      <w:r w:rsidR="0033704E">
        <w:rPr>
          <w:rFonts w:ascii="Times New Roman" w:hAnsi="Times New Roman" w:cs="Times New Roman"/>
        </w:rPr>
        <w:t>ie</w:t>
      </w:r>
      <w:r w:rsidR="00470243">
        <w:rPr>
          <w:rFonts w:ascii="Times New Roman" w:hAnsi="Times New Roman" w:cs="Times New Roman"/>
        </w:rPr>
        <w:t xml:space="preserve"> 4.3, czyli wolnych środków</w:t>
      </w:r>
      <w:r w:rsidR="0033704E">
        <w:rPr>
          <w:rFonts w:ascii="Times New Roman" w:hAnsi="Times New Roman" w:cs="Times New Roman"/>
        </w:rPr>
        <w:t xml:space="preserve"> i kolumnie 4.3.1 wolnych środków, które przeznaczone są na finansowanie deficytu budżetowego.</w:t>
      </w:r>
    </w:p>
    <w:p w14:paraId="72B0F6CE" w14:textId="09F94343" w:rsidR="008D3D43" w:rsidRDefault="008D3D43" w:rsidP="007461CC">
      <w:pPr>
        <w:jc w:val="both"/>
        <w:rPr>
          <w:rFonts w:ascii="Times New Roman" w:hAnsi="Times New Roman" w:cs="Times New Roman"/>
        </w:rPr>
      </w:pPr>
    </w:p>
    <w:p w14:paraId="3A960FB9" w14:textId="79476D80" w:rsidR="008D3D43" w:rsidRDefault="00017AF9" w:rsidP="007461C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 w:rsidRPr="00017AF9">
        <w:rPr>
          <w:rFonts w:ascii="Times New Roman" w:hAnsi="Times New Roman" w:cs="Times New Roman"/>
        </w:rPr>
        <w:t xml:space="preserve">Wobec braku pytań Przewodniczący Rady Powiatu poddał pod głosowanie projekt uchwały </w:t>
      </w:r>
      <w:r w:rsidRPr="00017AF9">
        <w:rPr>
          <w:rFonts w:ascii="Times New Roman" w:eastAsiaTheme="minorEastAsia" w:hAnsi="Times New Roman" w:cs="Times New Roman"/>
          <w:lang w:eastAsia="pl-PL"/>
        </w:rPr>
        <w:t>zmieniającej uchwałę w sprawie uchwalenia Wieloletniej Prognozy Finansowej Powiatu Golubsko-Dobrzyńskiego na lata 2022-2040.</w:t>
      </w:r>
    </w:p>
    <w:p w14:paraId="4440C514" w14:textId="03D57A98" w:rsidR="003A5012" w:rsidRDefault="003A5012" w:rsidP="007461CC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FCCC308" w14:textId="25C5AB8A" w:rsidR="003A5012" w:rsidRDefault="003A5012" w:rsidP="007461C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  <w:t>Na 14 obecnych Radnych</w:t>
      </w:r>
      <w:r w:rsidR="00860B7D">
        <w:rPr>
          <w:rFonts w:ascii="Times New Roman" w:eastAsiaTheme="minorEastAsia" w:hAnsi="Times New Roman" w:cs="Times New Roman"/>
          <w:lang w:eastAsia="pl-PL"/>
        </w:rPr>
        <w:t>, 14</w:t>
      </w:r>
      <w:r>
        <w:rPr>
          <w:rFonts w:ascii="Times New Roman" w:eastAsiaTheme="minorEastAsia" w:hAnsi="Times New Roman" w:cs="Times New Roman"/>
          <w:lang w:eastAsia="pl-PL"/>
        </w:rPr>
        <w:t xml:space="preserve"> głosowa</w:t>
      </w:r>
      <w:r w:rsidR="00860B7D">
        <w:rPr>
          <w:rFonts w:ascii="Times New Roman" w:eastAsiaTheme="minorEastAsia" w:hAnsi="Times New Roman" w:cs="Times New Roman"/>
          <w:lang w:eastAsia="pl-PL"/>
        </w:rPr>
        <w:t>ło</w:t>
      </w:r>
      <w:r>
        <w:rPr>
          <w:rFonts w:ascii="Times New Roman" w:eastAsiaTheme="minorEastAsia" w:hAnsi="Times New Roman" w:cs="Times New Roman"/>
          <w:lang w:eastAsia="pl-PL"/>
        </w:rPr>
        <w:t xml:space="preserve"> „ZA”.</w:t>
      </w:r>
    </w:p>
    <w:p w14:paraId="55BE8B5C" w14:textId="09F53359" w:rsidR="00A465BB" w:rsidRDefault="00A465BB" w:rsidP="007461CC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376DC17" w14:textId="7B20F706" w:rsidR="00A465BB" w:rsidRDefault="00A465BB" w:rsidP="00A465BB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A465BB">
        <w:rPr>
          <w:i/>
          <w:iCs/>
          <w:sz w:val="24"/>
          <w:szCs w:val="24"/>
        </w:rPr>
        <w:t xml:space="preserve">Przewodniczący Rady Powiatu stwierdził, że uchwała zmieniająca uchwałę w sprawie uchwalenia </w:t>
      </w:r>
      <w:r w:rsidRPr="00A465BB">
        <w:rPr>
          <w:rFonts w:eastAsiaTheme="minorEastAsia"/>
          <w:i/>
          <w:iCs/>
          <w:sz w:val="24"/>
          <w:szCs w:val="24"/>
          <w:lang w:eastAsia="pl-PL"/>
        </w:rPr>
        <w:t xml:space="preserve">Wieloletniej Prognozy Finansowej Powiatu Golubsko-Dobrzyńskiego na lata 2022-2040 </w:t>
      </w:r>
      <w:r w:rsidRPr="00A465BB">
        <w:rPr>
          <w:i/>
          <w:iCs/>
          <w:sz w:val="24"/>
          <w:szCs w:val="24"/>
        </w:rPr>
        <w:t>została podjęta jednogłośnie.</w:t>
      </w:r>
    </w:p>
    <w:p w14:paraId="30750E67" w14:textId="15B65778" w:rsidR="00441843" w:rsidRDefault="00441843" w:rsidP="00441843">
      <w:pPr>
        <w:pStyle w:val="Bezodstpw"/>
        <w:jc w:val="both"/>
        <w:rPr>
          <w:i/>
          <w:iCs/>
          <w:sz w:val="24"/>
          <w:szCs w:val="24"/>
        </w:rPr>
      </w:pPr>
    </w:p>
    <w:p w14:paraId="0F46461A" w14:textId="146C0AF9" w:rsidR="00441843" w:rsidRDefault="00441843" w:rsidP="00441843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6b</w:t>
      </w:r>
    </w:p>
    <w:p w14:paraId="1EBFA3FE" w14:textId="47460683" w:rsidR="00A465BB" w:rsidRDefault="00441843" w:rsidP="007461CC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Times New Roman"/>
        </w:rPr>
        <w:tab/>
      </w:r>
      <w:r w:rsidRPr="00441843">
        <w:rPr>
          <w:rFonts w:ascii="Times New Roman" w:hAnsi="Times New Roman" w:cs="Times New Roman"/>
        </w:rPr>
        <w:t xml:space="preserve">Kolejnym procedowanym projektem uchwały był projekt uchwały </w:t>
      </w:r>
      <w:r w:rsidRPr="00441843">
        <w:rPr>
          <w:rFonts w:ascii="Times New Roman" w:eastAsiaTheme="minorEastAsia" w:hAnsi="Times New Roman" w:cs="Times New Roman"/>
        </w:rPr>
        <w:t>zmieniającej uchwałę w sprawie uchwalenia budżetu Powiatu Golubsko-Dobrzyńskiego na 2022 rok</w:t>
      </w:r>
      <w:r>
        <w:rPr>
          <w:rFonts w:ascii="Times New Roman" w:eastAsiaTheme="minorEastAsia" w:hAnsi="Times New Roman" w:cs="Times New Roman"/>
        </w:rPr>
        <w:t xml:space="preserve">. </w:t>
      </w:r>
      <w:r w:rsidR="00967850">
        <w:rPr>
          <w:rFonts w:ascii="Times New Roman" w:hAnsi="Times New Roman"/>
        </w:rPr>
        <w:t>P</w:t>
      </w:r>
      <w:r w:rsidR="00967850">
        <w:rPr>
          <w:rFonts w:ascii="Times New Roman" w:hAnsi="Times New Roman"/>
          <w:lang w:eastAsia="ar-SA"/>
        </w:rPr>
        <w:t>rzewodniczący dodał, iż projekt uchwały został pozytywnie zaopiniowany przez Komisję Budżetową i Samorządową i poprosił Starostę Golubsko-Dobrzyńskiego o jego omówienie</w:t>
      </w:r>
      <w:r w:rsidR="0008008A">
        <w:rPr>
          <w:rFonts w:ascii="Times New Roman" w:hAnsi="Times New Roman"/>
          <w:lang w:eastAsia="ar-SA"/>
        </w:rPr>
        <w:t>.</w:t>
      </w:r>
    </w:p>
    <w:p w14:paraId="6474B1D2" w14:textId="6BD6A425" w:rsidR="00C36D7E" w:rsidRDefault="00C36D7E" w:rsidP="007461CC">
      <w:pPr>
        <w:jc w:val="both"/>
        <w:rPr>
          <w:rFonts w:ascii="Times New Roman" w:hAnsi="Times New Roman" w:cs="Times New Roman"/>
        </w:rPr>
      </w:pPr>
    </w:p>
    <w:p w14:paraId="263E827D" w14:textId="002B7E49" w:rsidR="00D25564" w:rsidRDefault="00C36D7E" w:rsidP="007461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33904">
        <w:rPr>
          <w:rFonts w:ascii="Times New Roman" w:hAnsi="Times New Roman" w:cs="Times New Roman"/>
        </w:rPr>
        <w:t>Starosta Franciszek Gutowski poinformował</w:t>
      </w:r>
      <w:r w:rsidR="00D25564" w:rsidRPr="00E33904">
        <w:rPr>
          <w:rFonts w:ascii="Times New Roman" w:hAnsi="Times New Roman" w:cs="Times New Roman"/>
        </w:rPr>
        <w:t xml:space="preserve">, że </w:t>
      </w:r>
      <w:r w:rsidR="00B20B53" w:rsidRPr="00E33904">
        <w:rPr>
          <w:rFonts w:ascii="Times New Roman" w:hAnsi="Times New Roman" w:cs="Times New Roman"/>
        </w:rPr>
        <w:t>budżet Powiatu oraz zachodzące w nim zmiany, omówione zostały zarówno po stronie dochodów, jak i wydatków</w:t>
      </w:r>
      <w:r w:rsidR="006C6B5A">
        <w:rPr>
          <w:rFonts w:ascii="Times New Roman" w:hAnsi="Times New Roman" w:cs="Times New Roman"/>
        </w:rPr>
        <w:t xml:space="preserve"> </w:t>
      </w:r>
      <w:r w:rsidR="00B20B53" w:rsidRPr="00E33904">
        <w:rPr>
          <w:rFonts w:ascii="Times New Roman" w:hAnsi="Times New Roman" w:cs="Times New Roman"/>
        </w:rPr>
        <w:t xml:space="preserve">przy okazji omawiania </w:t>
      </w:r>
      <w:r w:rsidR="00E33904" w:rsidRPr="00E33904">
        <w:rPr>
          <w:rFonts w:ascii="Times New Roman" w:hAnsi="Times New Roman" w:cs="Times New Roman"/>
        </w:rPr>
        <w:t xml:space="preserve">projektu uchwały </w:t>
      </w:r>
      <w:r w:rsidR="00E33904" w:rsidRPr="00E33904">
        <w:rPr>
          <w:rFonts w:ascii="Times New Roman" w:eastAsiaTheme="minorEastAsia" w:hAnsi="Times New Roman" w:cs="Times New Roman"/>
          <w:lang w:eastAsia="pl-PL"/>
        </w:rPr>
        <w:t>zmieniającej uchwałę w sprawie uchwalenia Wieloletniej Prognozy Finansowej Powiatu Golubsko-Dobrzyńskiego na lata 2022-2040.</w:t>
      </w:r>
    </w:p>
    <w:p w14:paraId="78A8A8F4" w14:textId="79669F36" w:rsidR="009B0A9B" w:rsidRDefault="009B0A9B" w:rsidP="007461CC">
      <w:pPr>
        <w:jc w:val="both"/>
        <w:rPr>
          <w:rFonts w:ascii="Times New Roman" w:hAnsi="Times New Roman" w:cs="Times New Roman"/>
        </w:rPr>
      </w:pPr>
    </w:p>
    <w:p w14:paraId="70F6C8AF" w14:textId="54335D52" w:rsidR="009B0A9B" w:rsidRDefault="009B0A9B" w:rsidP="007461CC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  <w:t xml:space="preserve">W związku z powyższym oraz z uwagi na brak pytań ze strony </w:t>
      </w:r>
      <w:r w:rsidR="00832D6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adnych, Przewodniczący Rady Powiatu </w:t>
      </w:r>
      <w:r w:rsidRPr="00017AF9">
        <w:rPr>
          <w:rFonts w:ascii="Times New Roman" w:hAnsi="Times New Roman" w:cs="Times New Roman"/>
        </w:rPr>
        <w:t>poddał pod głosowanie projekt uchwały</w:t>
      </w:r>
      <w:r>
        <w:rPr>
          <w:rFonts w:ascii="Times New Roman" w:hAnsi="Times New Roman" w:cs="Times New Roman"/>
        </w:rPr>
        <w:t xml:space="preserve"> </w:t>
      </w:r>
      <w:r w:rsidRPr="00441843">
        <w:rPr>
          <w:rFonts w:ascii="Times New Roman" w:eastAsiaTheme="minorEastAsia" w:hAnsi="Times New Roman" w:cs="Times New Roman"/>
        </w:rPr>
        <w:t xml:space="preserve">zmieniającej uchwałę </w:t>
      </w:r>
      <w:r w:rsidRPr="00441843">
        <w:rPr>
          <w:rFonts w:ascii="Times New Roman" w:eastAsiaTheme="minorEastAsia" w:hAnsi="Times New Roman" w:cs="Times New Roman"/>
        </w:rPr>
        <w:lastRenderedPageBreak/>
        <w:t>w sprawie uchwalenia budżetu Powiatu Golubsko-Dobrzyńskiego na 2022 rok</w:t>
      </w:r>
      <w:r>
        <w:rPr>
          <w:rFonts w:ascii="Times New Roman" w:eastAsiaTheme="minorEastAsia" w:hAnsi="Times New Roman" w:cs="Times New Roman"/>
        </w:rPr>
        <w:t>.</w:t>
      </w:r>
    </w:p>
    <w:p w14:paraId="4DC457AF" w14:textId="0064AC9F" w:rsidR="00860B7D" w:rsidRDefault="00860B7D" w:rsidP="007461CC">
      <w:pPr>
        <w:jc w:val="both"/>
        <w:rPr>
          <w:rFonts w:ascii="Times New Roman" w:eastAsiaTheme="minorEastAsia" w:hAnsi="Times New Roman" w:cs="Times New Roman"/>
        </w:rPr>
      </w:pPr>
    </w:p>
    <w:p w14:paraId="313EED49" w14:textId="42FF451E" w:rsidR="00860B7D" w:rsidRDefault="00860B7D" w:rsidP="007461CC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Na 14 obecnych Radnych, 14 głosowało „ZA”.</w:t>
      </w:r>
    </w:p>
    <w:p w14:paraId="560B58BA" w14:textId="0C57C6B1" w:rsidR="00561AAE" w:rsidRDefault="00561AAE" w:rsidP="007461CC">
      <w:pPr>
        <w:jc w:val="both"/>
        <w:rPr>
          <w:rFonts w:ascii="Times New Roman" w:eastAsiaTheme="minorEastAsia" w:hAnsi="Times New Roman" w:cs="Times New Roman"/>
        </w:rPr>
      </w:pPr>
    </w:p>
    <w:p w14:paraId="40A488A4" w14:textId="4ED5E4D6" w:rsidR="00561AAE" w:rsidRPr="00406DFD" w:rsidRDefault="00561AAE" w:rsidP="00561AAE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406DFD">
        <w:rPr>
          <w:i/>
          <w:iCs/>
          <w:sz w:val="24"/>
          <w:szCs w:val="24"/>
        </w:rPr>
        <w:t xml:space="preserve">Przewodniczący Rady Powiatu stwierdził, że uchwała zmieniająca uchwałę </w:t>
      </w:r>
      <w:r w:rsidR="00406DFD" w:rsidRPr="00406DFD">
        <w:rPr>
          <w:rFonts w:eastAsiaTheme="minorEastAsia"/>
          <w:i/>
          <w:iCs/>
          <w:sz w:val="24"/>
          <w:szCs w:val="24"/>
        </w:rPr>
        <w:t xml:space="preserve">w sprawie uchwalenia budżetu Powiatu Golubsko-Dobrzyńskiego na 2022 rok </w:t>
      </w:r>
      <w:r w:rsidRPr="00406DFD">
        <w:rPr>
          <w:i/>
          <w:iCs/>
          <w:sz w:val="24"/>
          <w:szCs w:val="24"/>
        </w:rPr>
        <w:t>została podjęta jednogłośnie.</w:t>
      </w:r>
    </w:p>
    <w:p w14:paraId="1E6E3617" w14:textId="12F95B0F" w:rsidR="00561AAE" w:rsidRDefault="00561AAE" w:rsidP="007461CC">
      <w:pPr>
        <w:jc w:val="both"/>
        <w:rPr>
          <w:rFonts w:ascii="Times New Roman" w:hAnsi="Times New Roman" w:cs="Times New Roman"/>
        </w:rPr>
      </w:pPr>
    </w:p>
    <w:p w14:paraId="0326F7F7" w14:textId="32E82F6F" w:rsidR="00B10B4C" w:rsidRDefault="00B10B4C" w:rsidP="007461C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6c</w:t>
      </w:r>
    </w:p>
    <w:p w14:paraId="6FB22D36" w14:textId="5784C3E7" w:rsidR="00DA2DAB" w:rsidRDefault="00B10B4C" w:rsidP="007461CC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b/>
          <w:bCs/>
        </w:rPr>
        <w:tab/>
      </w:r>
      <w:r w:rsidR="001526A7" w:rsidRPr="001526A7">
        <w:rPr>
          <w:rFonts w:ascii="Times New Roman" w:hAnsi="Times New Roman" w:cs="Times New Roman"/>
        </w:rPr>
        <w:t>Przewodniczący Rady Powiatu poinformował, że następnym procedowany</w:t>
      </w:r>
      <w:r w:rsidR="00942091">
        <w:rPr>
          <w:rFonts w:ascii="Times New Roman" w:hAnsi="Times New Roman" w:cs="Times New Roman"/>
        </w:rPr>
        <w:t>m</w:t>
      </w:r>
      <w:r w:rsidR="001526A7" w:rsidRPr="001526A7">
        <w:rPr>
          <w:rFonts w:ascii="Times New Roman" w:hAnsi="Times New Roman" w:cs="Times New Roman"/>
        </w:rPr>
        <w:t xml:space="preserve"> projektem uchwały jest projekt uchwały </w:t>
      </w:r>
      <w:r w:rsidR="001526A7" w:rsidRPr="001526A7">
        <w:rPr>
          <w:rFonts w:ascii="Times New Roman" w:eastAsia="Calibri" w:hAnsi="Times New Roman" w:cs="Times New Roman"/>
        </w:rPr>
        <w:t xml:space="preserve">w sprawie rozpatrzenia sprawozdania Kierownika Nadzoru Wodnego w Golubiu-Dobrzyniu z działań podejmowanych na terenie Powiatu Golubsko-Dobrzyńskiego za 2021 rok. </w:t>
      </w:r>
      <w:r w:rsidR="001526A7" w:rsidRPr="001526A7">
        <w:rPr>
          <w:rFonts w:ascii="Times New Roman" w:hAnsi="Times New Roman" w:cs="Times New Roman"/>
        </w:rPr>
        <w:t>P</w:t>
      </w:r>
      <w:r w:rsidR="001526A7" w:rsidRPr="001526A7">
        <w:rPr>
          <w:rFonts w:ascii="Times New Roman" w:hAnsi="Times New Roman" w:cs="Times New Roman"/>
          <w:lang w:eastAsia="ar-SA"/>
        </w:rPr>
        <w:t xml:space="preserve">rzewodniczący dodał, iż projekt uchwały został pozytywnie zaopiniowany przez </w:t>
      </w:r>
      <w:r w:rsidR="001526A7" w:rsidRPr="001526A7">
        <w:rPr>
          <w:rFonts w:ascii="Times New Roman" w:eastAsia="Calibri" w:hAnsi="Times New Roman" w:cs="Times New Roman"/>
        </w:rPr>
        <w:t>Komisję Ochrony Środowiska, Rolnictwa, Infrastruktury i Rozwoju</w:t>
      </w:r>
      <w:r w:rsidR="00DA2DAB">
        <w:rPr>
          <w:rFonts w:ascii="Times New Roman" w:hAnsi="Times New Roman" w:cs="Times New Roman"/>
          <w:lang w:eastAsia="ar-SA"/>
        </w:rPr>
        <w:t>.</w:t>
      </w:r>
    </w:p>
    <w:p w14:paraId="05558AD9" w14:textId="3DBC5D75" w:rsidR="00DA2DAB" w:rsidRDefault="00DA2DAB" w:rsidP="007461CC">
      <w:pPr>
        <w:jc w:val="both"/>
        <w:rPr>
          <w:rFonts w:ascii="Times New Roman" w:hAnsi="Times New Roman" w:cs="Times New Roman"/>
          <w:lang w:eastAsia="ar-SA"/>
        </w:rPr>
      </w:pPr>
    </w:p>
    <w:p w14:paraId="64C57561" w14:textId="39A3259C" w:rsidR="00DA2DAB" w:rsidRDefault="00DA2DAB" w:rsidP="007461CC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="007E4A01">
        <w:rPr>
          <w:rFonts w:ascii="Times New Roman" w:hAnsi="Times New Roman" w:cs="Times New Roman"/>
          <w:lang w:eastAsia="ar-SA"/>
        </w:rPr>
        <w:t xml:space="preserve">Następnie Przewodniczący Rady zwrócił się z pytaniem do </w:t>
      </w:r>
      <w:r w:rsidR="006C0A28">
        <w:rPr>
          <w:rFonts w:ascii="Times New Roman" w:hAnsi="Times New Roman" w:cs="Times New Roman"/>
          <w:lang w:eastAsia="ar-SA"/>
        </w:rPr>
        <w:t>r</w:t>
      </w:r>
      <w:r w:rsidR="007E4A01">
        <w:rPr>
          <w:rFonts w:ascii="Times New Roman" w:hAnsi="Times New Roman" w:cs="Times New Roman"/>
          <w:lang w:eastAsia="ar-SA"/>
        </w:rPr>
        <w:t>adnych w kwestii chęci zgłaszania pytań w zakresie przedłożonego projektu uchwały. Pytania zostaną przekazane do Nadzoru Wodnego w Golubiu-Dobrzyniu, a ewentualne odpowiedzi zostaną odczytane na kolejnej sesji Rady Powiatu Golubsko-Dobrzyńskiego.</w:t>
      </w:r>
    </w:p>
    <w:p w14:paraId="360ED1FB" w14:textId="719A558F" w:rsidR="007E4A01" w:rsidRDefault="007E4A01" w:rsidP="007461CC">
      <w:pPr>
        <w:jc w:val="both"/>
        <w:rPr>
          <w:rFonts w:ascii="Times New Roman" w:hAnsi="Times New Roman" w:cs="Times New Roman"/>
          <w:lang w:eastAsia="ar-SA"/>
        </w:rPr>
      </w:pPr>
    </w:p>
    <w:p w14:paraId="00626D46" w14:textId="35469FC2" w:rsidR="007E4A01" w:rsidRDefault="007E4A01" w:rsidP="007E4A0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eastAsia="ar-SA"/>
        </w:rPr>
        <w:tab/>
      </w:r>
      <w:r w:rsidRPr="00017AF9">
        <w:rPr>
          <w:rFonts w:ascii="Times New Roman" w:hAnsi="Times New Roman" w:cs="Times New Roman"/>
        </w:rPr>
        <w:t xml:space="preserve">Wobec braku pytań Przewodniczący Rady Powiatu poddał pod głosowanie projekt uchwały </w:t>
      </w:r>
      <w:r w:rsidRPr="001526A7">
        <w:rPr>
          <w:rFonts w:ascii="Times New Roman" w:eastAsia="Calibri" w:hAnsi="Times New Roman" w:cs="Times New Roman"/>
        </w:rPr>
        <w:t>w sprawie rozpatrzenia sprawozdania Kierownika Nadzoru Wodnego w Golubiu-Dobrzyniu z działań podejmowanych na terenie Powiatu Golubsko-Dobrzyńskiego za 2021 rok.</w:t>
      </w:r>
    </w:p>
    <w:p w14:paraId="48D144D0" w14:textId="55122AC4" w:rsidR="007E4A01" w:rsidRDefault="007E4A01" w:rsidP="007461CC">
      <w:pPr>
        <w:jc w:val="both"/>
        <w:rPr>
          <w:rFonts w:ascii="Times New Roman" w:eastAsia="Calibri" w:hAnsi="Times New Roman" w:cs="Times New Roman"/>
        </w:rPr>
      </w:pPr>
    </w:p>
    <w:p w14:paraId="34FF7A4B" w14:textId="45B8249B" w:rsidR="001C2334" w:rsidRDefault="001C2334" w:rsidP="001C2334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14 obecnych Radnych, 14 głosowało „ZA”.</w:t>
      </w:r>
    </w:p>
    <w:p w14:paraId="446118CA" w14:textId="5C00C5FD" w:rsidR="001C2334" w:rsidRDefault="001C2334" w:rsidP="001C2334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ABA745C" w14:textId="4B7D42FE" w:rsidR="001C2334" w:rsidRDefault="001C2334" w:rsidP="001C2334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C2334">
        <w:rPr>
          <w:i/>
          <w:iCs/>
          <w:sz w:val="24"/>
          <w:szCs w:val="24"/>
        </w:rPr>
        <w:t xml:space="preserve">Przewodniczący Rady Powiatu stwierdził, że uchwała </w:t>
      </w:r>
      <w:r w:rsidRPr="001C2334">
        <w:rPr>
          <w:rFonts w:eastAsia="Calibri"/>
          <w:i/>
          <w:iCs/>
          <w:sz w:val="24"/>
          <w:szCs w:val="24"/>
        </w:rPr>
        <w:t>w sprawie rozpatrzenia sprawozdania Kierownika Nadzoru Wodnego w Golubiu-Dobrzyniu z działań podejmowanych na terenie Powiatu Golubsko-Dobrzyńskiego za 2021 rok</w:t>
      </w:r>
      <w:r w:rsidRPr="001C2334">
        <w:rPr>
          <w:rFonts w:eastAsia="Calibri"/>
          <w:i/>
          <w:iCs/>
        </w:rPr>
        <w:t xml:space="preserve"> </w:t>
      </w:r>
      <w:r w:rsidRPr="001C2334">
        <w:rPr>
          <w:i/>
          <w:iCs/>
          <w:sz w:val="24"/>
          <w:szCs w:val="24"/>
        </w:rPr>
        <w:t>została podjęta jednogłośnie.</w:t>
      </w:r>
    </w:p>
    <w:p w14:paraId="1F7FF93F" w14:textId="0B8999BE" w:rsidR="009E2BB0" w:rsidRDefault="009E2BB0" w:rsidP="009E2BB0">
      <w:pPr>
        <w:pStyle w:val="Bezodstpw"/>
        <w:jc w:val="both"/>
        <w:rPr>
          <w:sz w:val="24"/>
          <w:szCs w:val="24"/>
        </w:rPr>
      </w:pPr>
    </w:p>
    <w:p w14:paraId="38DBB5D0" w14:textId="57202CE7" w:rsidR="009E2BB0" w:rsidRDefault="009E2BB0" w:rsidP="009E2BB0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6d</w:t>
      </w:r>
    </w:p>
    <w:p w14:paraId="1CE6A860" w14:textId="6AD80F93" w:rsidR="005B6F4F" w:rsidRDefault="009E2BB0" w:rsidP="005B6F4F">
      <w:pPr>
        <w:jc w:val="both"/>
        <w:rPr>
          <w:rFonts w:ascii="Times New Roman" w:hAnsi="Times New Roman" w:cs="Times New Roman"/>
          <w:lang w:eastAsia="ar-SA"/>
        </w:rPr>
      </w:pPr>
      <w:r>
        <w:rPr>
          <w:b/>
          <w:bCs/>
        </w:rPr>
        <w:tab/>
      </w:r>
      <w:r w:rsidR="00E54401" w:rsidRPr="006B4AFD">
        <w:rPr>
          <w:rFonts w:ascii="Times New Roman" w:hAnsi="Times New Roman" w:cs="Times New Roman"/>
        </w:rPr>
        <w:t>Przewodniczący Rady Powiatu poinformował, że kolejnym procedowany</w:t>
      </w:r>
      <w:r w:rsidR="005B6F4F" w:rsidRPr="006B4AFD">
        <w:rPr>
          <w:rFonts w:ascii="Times New Roman" w:hAnsi="Times New Roman" w:cs="Times New Roman"/>
        </w:rPr>
        <w:t>m</w:t>
      </w:r>
      <w:r w:rsidR="00E54401" w:rsidRPr="006B4AFD">
        <w:rPr>
          <w:rFonts w:ascii="Times New Roman" w:hAnsi="Times New Roman" w:cs="Times New Roman"/>
        </w:rPr>
        <w:t xml:space="preserve"> projektem uchwały jest projekt uchwały </w:t>
      </w:r>
      <w:r w:rsidR="005B6F4F" w:rsidRPr="006B4AFD">
        <w:rPr>
          <w:rFonts w:ascii="Times New Roman" w:eastAsia="Calibri" w:hAnsi="Times New Roman" w:cs="Times New Roman"/>
        </w:rPr>
        <w:t xml:space="preserve">w sprawie rozpatrzenia sprawozdania Kierownika Nadzoru Wodnego w Rypinie z działań podejmowanych na terenie Powiatu Golubsko-Dobrzyńskiego za 2021 rok. </w:t>
      </w:r>
      <w:r w:rsidR="005B6F4F" w:rsidRPr="006B4AFD">
        <w:rPr>
          <w:rFonts w:ascii="Times New Roman" w:hAnsi="Times New Roman" w:cs="Times New Roman"/>
        </w:rPr>
        <w:t>P</w:t>
      </w:r>
      <w:r w:rsidR="005B6F4F" w:rsidRPr="006B4AFD">
        <w:rPr>
          <w:rFonts w:ascii="Times New Roman" w:hAnsi="Times New Roman" w:cs="Times New Roman"/>
          <w:lang w:eastAsia="ar-SA"/>
        </w:rPr>
        <w:t xml:space="preserve">rzewodniczący dodał, iż projekt uchwały został pozytywnie zaopiniowany przez </w:t>
      </w:r>
      <w:r w:rsidR="005B6F4F" w:rsidRPr="006B4AFD">
        <w:rPr>
          <w:rFonts w:ascii="Times New Roman" w:eastAsia="Calibri" w:hAnsi="Times New Roman" w:cs="Times New Roman"/>
        </w:rPr>
        <w:t>Komisję Ochrony Środowiska, Rolnictwa, Infrastruktury i Rozwoju</w:t>
      </w:r>
      <w:r w:rsidR="006B4AFD">
        <w:rPr>
          <w:rFonts w:ascii="Times New Roman" w:hAnsi="Times New Roman" w:cs="Times New Roman"/>
          <w:lang w:eastAsia="ar-SA"/>
        </w:rPr>
        <w:t>.</w:t>
      </w:r>
    </w:p>
    <w:p w14:paraId="7DDA5B82" w14:textId="3CF573A7" w:rsidR="005244D9" w:rsidRDefault="005244D9" w:rsidP="005B6F4F">
      <w:pPr>
        <w:jc w:val="both"/>
        <w:rPr>
          <w:rFonts w:ascii="Times New Roman" w:hAnsi="Times New Roman" w:cs="Times New Roman"/>
          <w:lang w:eastAsia="ar-SA"/>
        </w:rPr>
      </w:pPr>
    </w:p>
    <w:p w14:paraId="2F629706" w14:textId="0F0B9324" w:rsidR="005244D9" w:rsidRDefault="005244D9" w:rsidP="005B6F4F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  <w:r w:rsidRPr="00017AF9">
        <w:rPr>
          <w:rFonts w:ascii="Times New Roman" w:hAnsi="Times New Roman" w:cs="Times New Roman"/>
        </w:rPr>
        <w:t xml:space="preserve">Wobec braku pytań Przewodniczący Rady Powiatu poddał pod głosowanie projekt uchwały </w:t>
      </w:r>
      <w:r w:rsidRPr="001526A7">
        <w:rPr>
          <w:rFonts w:ascii="Times New Roman" w:eastAsia="Calibri" w:hAnsi="Times New Roman" w:cs="Times New Roman"/>
        </w:rPr>
        <w:t xml:space="preserve">w sprawie rozpatrzenia sprawozdania Kierownika Nadzoru Wodnego w </w:t>
      </w:r>
      <w:r>
        <w:rPr>
          <w:rFonts w:ascii="Times New Roman" w:eastAsia="Calibri" w:hAnsi="Times New Roman" w:cs="Times New Roman"/>
        </w:rPr>
        <w:t>Rypinie</w:t>
      </w:r>
      <w:r w:rsidRPr="001526A7">
        <w:rPr>
          <w:rFonts w:ascii="Times New Roman" w:eastAsia="Calibri" w:hAnsi="Times New Roman" w:cs="Times New Roman"/>
        </w:rPr>
        <w:t xml:space="preserve"> z działań podejmowanych na terenie Powiatu Golubsko-Dobrzyńskiego za 2021 rok.</w:t>
      </w:r>
    </w:p>
    <w:p w14:paraId="08676D77" w14:textId="57D62DB6" w:rsidR="009E2BB0" w:rsidRPr="00E54401" w:rsidRDefault="009E2BB0" w:rsidP="009E2BB0">
      <w:pPr>
        <w:pStyle w:val="Bezodstpw"/>
        <w:jc w:val="both"/>
        <w:rPr>
          <w:sz w:val="24"/>
          <w:szCs w:val="24"/>
        </w:rPr>
      </w:pPr>
    </w:p>
    <w:p w14:paraId="704121F9" w14:textId="77777777" w:rsidR="00EB4AE1" w:rsidRDefault="00EB4AE1" w:rsidP="00EB4AE1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14 obecnych Radnych, 14 głosowało „ZA”.</w:t>
      </w:r>
    </w:p>
    <w:p w14:paraId="24B85520" w14:textId="0DC134A3" w:rsidR="001C2334" w:rsidRDefault="001C2334" w:rsidP="001C2334">
      <w:pPr>
        <w:ind w:firstLine="708"/>
        <w:jc w:val="both"/>
        <w:rPr>
          <w:rFonts w:ascii="Times New Roman" w:hAnsi="Times New Roman" w:cs="Times New Roman"/>
          <w:lang w:eastAsia="ar-SA"/>
        </w:rPr>
      </w:pPr>
    </w:p>
    <w:p w14:paraId="2EA08E12" w14:textId="6AA17C10" w:rsidR="00EB4AE1" w:rsidRDefault="00EB4AE1" w:rsidP="00EB4AE1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C2334">
        <w:rPr>
          <w:i/>
          <w:iCs/>
          <w:sz w:val="24"/>
          <w:szCs w:val="24"/>
        </w:rPr>
        <w:t xml:space="preserve">Przewodniczący Rady Powiatu stwierdził, że uchwała </w:t>
      </w:r>
      <w:r w:rsidRPr="001C2334">
        <w:rPr>
          <w:rFonts w:eastAsia="Calibri"/>
          <w:i/>
          <w:iCs/>
          <w:sz w:val="24"/>
          <w:szCs w:val="24"/>
        </w:rPr>
        <w:t xml:space="preserve">w sprawie rozpatrzenia sprawozdania Kierownika Nadzoru Wodnego w </w:t>
      </w:r>
      <w:r>
        <w:rPr>
          <w:rFonts w:eastAsia="Calibri"/>
          <w:i/>
          <w:iCs/>
          <w:sz w:val="24"/>
          <w:szCs w:val="24"/>
        </w:rPr>
        <w:t>Rypinie</w:t>
      </w:r>
      <w:r w:rsidRPr="001C2334">
        <w:rPr>
          <w:rFonts w:eastAsia="Calibri"/>
          <w:i/>
          <w:iCs/>
          <w:sz w:val="24"/>
          <w:szCs w:val="24"/>
        </w:rPr>
        <w:t xml:space="preserve"> z działań podejmowanych na terenie Powiatu Golubsko-Dobrzyńskiego za 2021 rok</w:t>
      </w:r>
      <w:r w:rsidRPr="001C2334">
        <w:rPr>
          <w:rFonts w:eastAsia="Calibri"/>
          <w:i/>
          <w:iCs/>
        </w:rPr>
        <w:t xml:space="preserve"> </w:t>
      </w:r>
      <w:r w:rsidRPr="001C2334">
        <w:rPr>
          <w:i/>
          <w:iCs/>
          <w:sz w:val="24"/>
          <w:szCs w:val="24"/>
        </w:rPr>
        <w:t>została podjęta jednogłośnie.</w:t>
      </w:r>
    </w:p>
    <w:p w14:paraId="6D6CF432" w14:textId="77777777" w:rsidR="00863DB6" w:rsidRDefault="00863DB6" w:rsidP="009D7113">
      <w:pPr>
        <w:pStyle w:val="Bezodstpw"/>
        <w:jc w:val="both"/>
        <w:rPr>
          <w:b/>
          <w:bCs/>
          <w:sz w:val="24"/>
          <w:szCs w:val="24"/>
        </w:rPr>
      </w:pPr>
    </w:p>
    <w:p w14:paraId="38283ED3" w14:textId="77777777" w:rsidR="00EF026E" w:rsidRDefault="00EF026E" w:rsidP="009D7113">
      <w:pPr>
        <w:pStyle w:val="Bezodstpw"/>
        <w:jc w:val="both"/>
        <w:rPr>
          <w:b/>
          <w:bCs/>
          <w:sz w:val="24"/>
          <w:szCs w:val="24"/>
        </w:rPr>
      </w:pPr>
    </w:p>
    <w:p w14:paraId="2292E3AA" w14:textId="77777777" w:rsidR="00EF026E" w:rsidRDefault="00EF026E" w:rsidP="009D7113">
      <w:pPr>
        <w:pStyle w:val="Bezodstpw"/>
        <w:jc w:val="both"/>
        <w:rPr>
          <w:b/>
          <w:bCs/>
          <w:sz w:val="24"/>
          <w:szCs w:val="24"/>
        </w:rPr>
      </w:pPr>
    </w:p>
    <w:p w14:paraId="56D71EF4" w14:textId="7AFEF892" w:rsidR="00EF026E" w:rsidRDefault="00104878" w:rsidP="009D7113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Ad. 6e</w:t>
      </w:r>
    </w:p>
    <w:p w14:paraId="0FF60351" w14:textId="1056390B" w:rsidR="009D7113" w:rsidRPr="00EF026E" w:rsidRDefault="009D7113" w:rsidP="00EF026E">
      <w:pPr>
        <w:pStyle w:val="Bezodstpw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Następnym procedowanym projektem uchwały </w:t>
      </w:r>
      <w:r w:rsidRPr="009D7113">
        <w:rPr>
          <w:sz w:val="24"/>
          <w:szCs w:val="24"/>
        </w:rPr>
        <w:t>był projekt uchwały</w:t>
      </w:r>
      <w:r>
        <w:rPr>
          <w:sz w:val="24"/>
          <w:szCs w:val="24"/>
        </w:rPr>
        <w:t xml:space="preserve"> </w:t>
      </w:r>
      <w:r w:rsidR="003C31E1" w:rsidRPr="00391773">
        <w:rPr>
          <w:rFonts w:eastAsia="Calibri"/>
          <w:sz w:val="24"/>
          <w:szCs w:val="24"/>
        </w:rPr>
        <w:t>w sprawie wyrażenia zgody na sprzedaż nieruchomości stanowiącej własność Powiatu Golubsko-Dobrzyńskiego</w:t>
      </w:r>
      <w:r w:rsidR="003C31E1">
        <w:rPr>
          <w:rFonts w:eastAsia="Calibri"/>
          <w:sz w:val="24"/>
          <w:szCs w:val="24"/>
        </w:rPr>
        <w:t xml:space="preserve">. </w:t>
      </w:r>
      <w:r w:rsidR="009F1488" w:rsidRPr="009F1488">
        <w:rPr>
          <w:sz w:val="24"/>
          <w:szCs w:val="24"/>
        </w:rPr>
        <w:t>Przewodniczący dodał, iż projekt uchwały został pozytywnie zaopiniowany przez Komisję</w:t>
      </w:r>
      <w:r w:rsidR="009F1488">
        <w:rPr>
          <w:sz w:val="24"/>
          <w:szCs w:val="24"/>
        </w:rPr>
        <w:t xml:space="preserve"> </w:t>
      </w:r>
      <w:r w:rsidR="009F1488" w:rsidRPr="00391773">
        <w:rPr>
          <w:rFonts w:eastAsia="Calibri"/>
          <w:sz w:val="24"/>
          <w:szCs w:val="24"/>
        </w:rPr>
        <w:t>Ochrony Środowiska, Rolnictwa, Infrastruktury i Rozwoju</w:t>
      </w:r>
      <w:r w:rsidR="00A54F05">
        <w:rPr>
          <w:rFonts w:eastAsia="Calibri"/>
          <w:sz w:val="24"/>
          <w:szCs w:val="24"/>
        </w:rPr>
        <w:t xml:space="preserve"> </w:t>
      </w:r>
      <w:r w:rsidR="00A54F05" w:rsidRPr="00A54F05">
        <w:rPr>
          <w:rFonts w:eastAsia="Calibri"/>
          <w:sz w:val="24"/>
          <w:szCs w:val="24"/>
        </w:rPr>
        <w:t xml:space="preserve">oraz </w:t>
      </w:r>
      <w:r w:rsidR="00A54F05" w:rsidRPr="00A54F05">
        <w:rPr>
          <w:sz w:val="24"/>
          <w:szCs w:val="24"/>
        </w:rPr>
        <w:t>poprosił Starostę Golubsko-Dobrzyńskiego o omówienie</w:t>
      </w:r>
      <w:r w:rsidR="00361CCA">
        <w:rPr>
          <w:sz w:val="24"/>
          <w:szCs w:val="24"/>
        </w:rPr>
        <w:t xml:space="preserve"> przedłożonego projektu uchwały</w:t>
      </w:r>
      <w:r w:rsidR="00A54F05" w:rsidRPr="00A54F05">
        <w:rPr>
          <w:sz w:val="24"/>
          <w:szCs w:val="24"/>
        </w:rPr>
        <w:t>.</w:t>
      </w:r>
    </w:p>
    <w:p w14:paraId="21A4FF96" w14:textId="51EDD2C4" w:rsidR="00240533" w:rsidRDefault="00240533" w:rsidP="009D7113">
      <w:pPr>
        <w:pStyle w:val="Bezodstpw"/>
        <w:jc w:val="both"/>
        <w:rPr>
          <w:sz w:val="24"/>
          <w:szCs w:val="24"/>
        </w:rPr>
      </w:pPr>
    </w:p>
    <w:p w14:paraId="2BBB88AA" w14:textId="176A3C8B" w:rsidR="00240533" w:rsidRDefault="00240533" w:rsidP="009D711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33C99">
        <w:rPr>
          <w:sz w:val="24"/>
          <w:szCs w:val="24"/>
        </w:rPr>
        <w:t>Starosta Golubsko-Dobrzyński wyjaśnił, że dotychczasowy najemca mieszkania powiatowego przy ul. PTTK zrezygnował z najmu. Z uwagi na to, iż w tej chwili mieszkanie pozostaje puste, Zarząd Powiatu Golubsko-Dobrzyńskiego</w:t>
      </w:r>
      <w:r w:rsidR="009C4AAC">
        <w:rPr>
          <w:sz w:val="24"/>
          <w:szCs w:val="24"/>
        </w:rPr>
        <w:t xml:space="preserve"> </w:t>
      </w:r>
      <w:r w:rsidR="00933C99">
        <w:rPr>
          <w:sz w:val="24"/>
          <w:szCs w:val="24"/>
        </w:rPr>
        <w:t xml:space="preserve">postanowił, że lokal ten przeznaczony zostanie do sprzedaży w drodze przetargu. Starosta poinformował, że obecnie trwa procedura wyceny mieszkania i dopiero po tej wycenie </w:t>
      </w:r>
      <w:r w:rsidR="002C0A18">
        <w:rPr>
          <w:sz w:val="24"/>
          <w:szCs w:val="24"/>
        </w:rPr>
        <w:t>lokal zostanie ogłoszony do sprzedaży.</w:t>
      </w:r>
    </w:p>
    <w:p w14:paraId="26B937B3" w14:textId="2A9A94B0" w:rsidR="003348B5" w:rsidRDefault="003348B5" w:rsidP="009D7113">
      <w:pPr>
        <w:pStyle w:val="Bezodstpw"/>
        <w:jc w:val="both"/>
        <w:rPr>
          <w:sz w:val="24"/>
          <w:szCs w:val="24"/>
        </w:rPr>
      </w:pPr>
    </w:p>
    <w:p w14:paraId="0BF518BA" w14:textId="26CA385B" w:rsidR="00240533" w:rsidRDefault="003348B5" w:rsidP="004C1FB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C1FB3">
        <w:rPr>
          <w:sz w:val="24"/>
          <w:szCs w:val="24"/>
        </w:rPr>
        <w:t>Następnie Przewodniczący Rady udzielił głosu radnemu Mieczysławowi Gutmańskiemu, który zgłosił się do zabrania głosu.</w:t>
      </w:r>
    </w:p>
    <w:p w14:paraId="36E0D486" w14:textId="6A45EDDF" w:rsidR="00065DE0" w:rsidRDefault="00065DE0" w:rsidP="004C1FB3">
      <w:pPr>
        <w:pStyle w:val="Bezodstpw"/>
        <w:jc w:val="both"/>
        <w:rPr>
          <w:sz w:val="24"/>
          <w:szCs w:val="24"/>
        </w:rPr>
      </w:pPr>
    </w:p>
    <w:p w14:paraId="17C37202" w14:textId="23AB346E" w:rsidR="00065DE0" w:rsidRDefault="00065DE0" w:rsidP="004C1FB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F6C0F">
        <w:rPr>
          <w:sz w:val="24"/>
          <w:szCs w:val="24"/>
        </w:rPr>
        <w:t xml:space="preserve">Radny Mieczysław Gutmański </w:t>
      </w:r>
      <w:r w:rsidR="009D4A1A">
        <w:rPr>
          <w:sz w:val="24"/>
          <w:szCs w:val="24"/>
        </w:rPr>
        <w:t>zadał pytanie, czy mieszkaniem przeznaczonym do sprzedaży jest lokal wyremontowany z pieniędzy covidowych.</w:t>
      </w:r>
    </w:p>
    <w:p w14:paraId="7A07318E" w14:textId="01050D60" w:rsidR="00D7644D" w:rsidRDefault="00D7644D" w:rsidP="004C1FB3">
      <w:pPr>
        <w:pStyle w:val="Bezodstpw"/>
        <w:jc w:val="both"/>
        <w:rPr>
          <w:sz w:val="24"/>
          <w:szCs w:val="24"/>
        </w:rPr>
      </w:pPr>
    </w:p>
    <w:p w14:paraId="39DEC7DC" w14:textId="2C3EC12C" w:rsidR="00D7644D" w:rsidRDefault="00D7644D" w:rsidP="004C1FB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W odpowiedzi Starosta Powiatu poinformował, że</w:t>
      </w:r>
      <w:r w:rsidR="00C525A0">
        <w:rPr>
          <w:sz w:val="24"/>
          <w:szCs w:val="24"/>
        </w:rPr>
        <w:t xml:space="preserve"> mieszkaniem przeznaczonym do sprzedaży jest inny lokal niż ten wspomniany przez radnego Gutmańskiego, gdyż lokal wyremontowany z pieniędzy covidowych znajduje się przy ul. Koppa w dawny</w:t>
      </w:r>
      <w:r w:rsidR="00C91C0B">
        <w:rPr>
          <w:sz w:val="24"/>
          <w:szCs w:val="24"/>
        </w:rPr>
        <w:t>m</w:t>
      </w:r>
      <w:r w:rsidR="00C525A0">
        <w:rPr>
          <w:sz w:val="24"/>
          <w:szCs w:val="24"/>
        </w:rPr>
        <w:t xml:space="preserve"> hotelu pielęgniarek. Natomiast przedmiotem tego postępowania jest mieszkanie znajdujące się </w:t>
      </w:r>
      <w:r w:rsidR="00C525A0" w:rsidRPr="00C525A0">
        <w:rPr>
          <w:sz w:val="24"/>
          <w:szCs w:val="24"/>
        </w:rPr>
        <w:t>vis-a-</w:t>
      </w:r>
      <w:r w:rsidR="00C525A0">
        <w:rPr>
          <w:sz w:val="24"/>
          <w:szCs w:val="24"/>
        </w:rPr>
        <w:t xml:space="preserve">vis </w:t>
      </w:r>
      <w:r w:rsidR="00C525A0" w:rsidRPr="00C525A0">
        <w:rPr>
          <w:sz w:val="24"/>
          <w:szCs w:val="24"/>
        </w:rPr>
        <w:t xml:space="preserve">Domu Pomocy </w:t>
      </w:r>
      <w:r w:rsidR="00C525A0">
        <w:rPr>
          <w:sz w:val="24"/>
          <w:szCs w:val="24"/>
        </w:rPr>
        <w:t>Społecznej, czyli przy ul. PTTK.</w:t>
      </w:r>
    </w:p>
    <w:p w14:paraId="62D880F7" w14:textId="734B0F6D" w:rsidR="00C525A0" w:rsidRDefault="00C525A0" w:rsidP="004C1FB3">
      <w:pPr>
        <w:pStyle w:val="Bezodstpw"/>
        <w:jc w:val="both"/>
        <w:rPr>
          <w:sz w:val="24"/>
          <w:szCs w:val="24"/>
        </w:rPr>
      </w:pPr>
    </w:p>
    <w:p w14:paraId="73DE1D70" w14:textId="1BC9AB87" w:rsidR="00240533" w:rsidRDefault="00C525A0" w:rsidP="00195D2F">
      <w:pPr>
        <w:ind w:firstLine="708"/>
        <w:jc w:val="both"/>
        <w:rPr>
          <w:rFonts w:ascii="Times New Roman" w:eastAsia="Calibri" w:hAnsi="Times New Roman" w:cs="Times New Roman"/>
        </w:rPr>
      </w:pPr>
      <w:r w:rsidRPr="008B4AA1">
        <w:rPr>
          <w:rFonts w:ascii="Times New Roman" w:hAnsi="Times New Roman" w:cs="Times New Roman"/>
        </w:rPr>
        <w:t xml:space="preserve">Z uwagi na brak chętnych do </w:t>
      </w:r>
      <w:r w:rsidR="008B4AA1" w:rsidRPr="008B4AA1">
        <w:rPr>
          <w:rFonts w:ascii="Times New Roman" w:hAnsi="Times New Roman" w:cs="Times New Roman"/>
        </w:rPr>
        <w:t xml:space="preserve">dalszej </w:t>
      </w:r>
      <w:r w:rsidRPr="008B4AA1">
        <w:rPr>
          <w:rFonts w:ascii="Times New Roman" w:hAnsi="Times New Roman" w:cs="Times New Roman"/>
        </w:rPr>
        <w:t xml:space="preserve">dyskusji Przewodniczący Rady Powiatu poddał pod głosowanie projekt uchwały </w:t>
      </w:r>
      <w:r w:rsidR="008B4AA1" w:rsidRPr="008B4AA1">
        <w:rPr>
          <w:rFonts w:ascii="Times New Roman" w:eastAsia="Calibri" w:hAnsi="Times New Roman" w:cs="Times New Roman"/>
        </w:rPr>
        <w:t>w sprawie wyrażenia zgody na sprzedaż nieruchomości stanowiącej własność Powiatu Golubsko-Dobrzyńskiego.</w:t>
      </w:r>
    </w:p>
    <w:p w14:paraId="22C61A09" w14:textId="24E18365" w:rsidR="00195D2F" w:rsidRDefault="00195D2F" w:rsidP="00195D2F">
      <w:pPr>
        <w:ind w:firstLine="708"/>
        <w:jc w:val="both"/>
        <w:rPr>
          <w:rFonts w:ascii="Times New Roman" w:eastAsia="Calibri" w:hAnsi="Times New Roman" w:cs="Times New Roman"/>
        </w:rPr>
      </w:pPr>
    </w:p>
    <w:p w14:paraId="7A7A6F0A" w14:textId="370F2E12" w:rsidR="00195D2F" w:rsidRDefault="00195D2F" w:rsidP="00195D2F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14 obecnych Radnych, 14 głosowało „ZA”.</w:t>
      </w:r>
    </w:p>
    <w:p w14:paraId="5C67326B" w14:textId="7E061074" w:rsidR="00195D2F" w:rsidRDefault="00195D2F" w:rsidP="00195D2F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F8BF9BC" w14:textId="1E87F25F" w:rsidR="00195D2F" w:rsidRDefault="00195D2F" w:rsidP="00195D2F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195D2F">
        <w:rPr>
          <w:i/>
          <w:iCs/>
          <w:sz w:val="24"/>
          <w:szCs w:val="24"/>
        </w:rPr>
        <w:t xml:space="preserve">Przewodniczący Rady Powiatu stwierdził, że uchwała </w:t>
      </w:r>
      <w:r w:rsidRPr="00195D2F">
        <w:rPr>
          <w:rFonts w:eastAsia="Calibri"/>
          <w:i/>
          <w:iCs/>
          <w:sz w:val="24"/>
          <w:szCs w:val="24"/>
        </w:rPr>
        <w:t>w sprawie wyrażenia zgody na sprzedaż nieruchomości stanowiącej własność Powiatu Golubsko-Dobrzyńskiego</w:t>
      </w:r>
      <w:r w:rsidRPr="00195D2F">
        <w:rPr>
          <w:i/>
          <w:iCs/>
          <w:sz w:val="24"/>
          <w:szCs w:val="24"/>
        </w:rPr>
        <w:t xml:space="preserve"> została podjęta jednogłośnie.</w:t>
      </w:r>
    </w:p>
    <w:p w14:paraId="3A757A5D" w14:textId="47E419FA" w:rsidR="00330298" w:rsidRDefault="00330298" w:rsidP="00330298">
      <w:pPr>
        <w:pStyle w:val="Bezodstpw"/>
        <w:jc w:val="both"/>
        <w:rPr>
          <w:sz w:val="24"/>
          <w:szCs w:val="24"/>
        </w:rPr>
      </w:pPr>
    </w:p>
    <w:p w14:paraId="14C55DA5" w14:textId="0F016371" w:rsidR="00330298" w:rsidRDefault="00330298" w:rsidP="00330298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6f</w:t>
      </w:r>
    </w:p>
    <w:p w14:paraId="43509C86" w14:textId="00C9DC2F" w:rsidR="00330298" w:rsidRDefault="00330298" w:rsidP="00330298">
      <w:pPr>
        <w:pStyle w:val="Bezodstpw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Kolejnym procedowanym projektem uchwały był </w:t>
      </w:r>
      <w:r w:rsidRPr="00330298">
        <w:rPr>
          <w:sz w:val="24"/>
          <w:szCs w:val="24"/>
        </w:rPr>
        <w:t>projekt uchwały</w:t>
      </w:r>
      <w:r>
        <w:rPr>
          <w:sz w:val="24"/>
          <w:szCs w:val="24"/>
        </w:rPr>
        <w:t xml:space="preserve"> </w:t>
      </w:r>
      <w:r w:rsidRPr="00391773">
        <w:rPr>
          <w:sz w:val="24"/>
          <w:szCs w:val="24"/>
          <w:shd w:val="clear" w:color="auto" w:fill="FFFFFF"/>
        </w:rPr>
        <w:t>zmieniającej uchwałę w sprawie ustalenia rozkładu godzin pracy aptek ogólnodostępnych na terenie Powiatu Golubsko-Dobrzyńskiego na rok 2022</w:t>
      </w:r>
      <w:r>
        <w:rPr>
          <w:sz w:val="24"/>
          <w:szCs w:val="24"/>
          <w:shd w:val="clear" w:color="auto" w:fill="FFFFFF"/>
        </w:rPr>
        <w:t xml:space="preserve">. </w:t>
      </w:r>
      <w:r w:rsidRPr="009F1488">
        <w:rPr>
          <w:sz w:val="24"/>
          <w:szCs w:val="24"/>
        </w:rPr>
        <w:t>Przewodniczący dodał, iż projekt uchwały został pozytywnie zaopiniowany przez Komisję</w:t>
      </w:r>
      <w:r>
        <w:rPr>
          <w:sz w:val="24"/>
          <w:szCs w:val="24"/>
        </w:rPr>
        <w:t xml:space="preserve"> </w:t>
      </w:r>
      <w:r w:rsidRPr="00391773">
        <w:rPr>
          <w:rFonts w:eastAsia="Calibri"/>
          <w:sz w:val="24"/>
          <w:szCs w:val="24"/>
        </w:rPr>
        <w:t>Zdrowia, Sportu i Turystyki</w:t>
      </w:r>
      <w:r w:rsidR="00C3699A">
        <w:rPr>
          <w:rFonts w:eastAsia="Calibri"/>
          <w:sz w:val="24"/>
          <w:szCs w:val="24"/>
        </w:rPr>
        <w:t xml:space="preserve"> i poprosił </w:t>
      </w:r>
      <w:r w:rsidR="008A6072" w:rsidRPr="00A54F05">
        <w:rPr>
          <w:sz w:val="24"/>
          <w:szCs w:val="24"/>
        </w:rPr>
        <w:t>Starostę Golubsko-Dobrzyńskiego o omówienie</w:t>
      </w:r>
      <w:r w:rsidR="008A6072">
        <w:rPr>
          <w:sz w:val="24"/>
          <w:szCs w:val="24"/>
        </w:rPr>
        <w:t xml:space="preserve"> przedłożonego projektu uchwały</w:t>
      </w:r>
      <w:r w:rsidR="008A6072" w:rsidRPr="00A54F05">
        <w:rPr>
          <w:sz w:val="24"/>
          <w:szCs w:val="24"/>
        </w:rPr>
        <w:t>.</w:t>
      </w:r>
    </w:p>
    <w:p w14:paraId="5B10B9C2" w14:textId="2BB33AA5" w:rsidR="001E4779" w:rsidRDefault="001E4779" w:rsidP="00330298">
      <w:pPr>
        <w:pStyle w:val="Bezodstpw"/>
        <w:jc w:val="both"/>
        <w:rPr>
          <w:sz w:val="24"/>
          <w:szCs w:val="24"/>
        </w:rPr>
      </w:pPr>
    </w:p>
    <w:p w14:paraId="49B22D53" w14:textId="2487810F" w:rsidR="00195D2F" w:rsidRDefault="001E4779" w:rsidP="0080654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82C10">
        <w:rPr>
          <w:sz w:val="24"/>
          <w:szCs w:val="24"/>
        </w:rPr>
        <w:t xml:space="preserve">Starosta Powiatu </w:t>
      </w:r>
      <w:r w:rsidR="00522D2A">
        <w:rPr>
          <w:sz w:val="24"/>
          <w:szCs w:val="24"/>
        </w:rPr>
        <w:t>wyjaśnił</w:t>
      </w:r>
      <w:r w:rsidR="00B82C10">
        <w:rPr>
          <w:sz w:val="24"/>
          <w:szCs w:val="24"/>
        </w:rPr>
        <w:t>, iż w związku z zakończeniem działalności apteki „Pod Orłem”, zachodzi konieczność zmiany dyżurów aptek</w:t>
      </w:r>
      <w:r w:rsidR="009C4AAC">
        <w:rPr>
          <w:sz w:val="24"/>
          <w:szCs w:val="24"/>
        </w:rPr>
        <w:t>. P</w:t>
      </w:r>
      <w:r w:rsidR="00522D2A">
        <w:rPr>
          <w:sz w:val="24"/>
          <w:szCs w:val="24"/>
        </w:rPr>
        <w:t>oinformował</w:t>
      </w:r>
      <w:r w:rsidR="00B82C10">
        <w:rPr>
          <w:sz w:val="24"/>
          <w:szCs w:val="24"/>
        </w:rPr>
        <w:t>, że zwiększona zostanie częstotliwość dyżurów dla tych aptek, które pozostały na terenie Golubia-Dobrzynia</w:t>
      </w:r>
      <w:r w:rsidR="0088548F">
        <w:rPr>
          <w:sz w:val="24"/>
          <w:szCs w:val="24"/>
        </w:rPr>
        <w:t xml:space="preserve">. Starosta podkreślił, </w:t>
      </w:r>
      <w:r w:rsidR="0080654A">
        <w:rPr>
          <w:sz w:val="24"/>
          <w:szCs w:val="24"/>
        </w:rPr>
        <w:t>iż nie proponowano dyżurów aptekom wokół miasta, gdyż miasto Golub-Dobrzyń stanowi centrum, do którego można jak najszybciej i najłatwiej dojechać ze wszystkich stron i tym samym zabezpieczyć się w niezbędne leki.</w:t>
      </w:r>
    </w:p>
    <w:p w14:paraId="6CCE5867" w14:textId="43224887" w:rsidR="00607380" w:rsidRDefault="00607380" w:rsidP="0080654A">
      <w:pPr>
        <w:pStyle w:val="Bezodstpw"/>
        <w:jc w:val="both"/>
        <w:rPr>
          <w:sz w:val="24"/>
          <w:szCs w:val="24"/>
        </w:rPr>
      </w:pPr>
    </w:p>
    <w:p w14:paraId="154531A5" w14:textId="2AED8467" w:rsidR="00607380" w:rsidRDefault="00607380" w:rsidP="0080654A">
      <w:pPr>
        <w:pStyle w:val="Bezodstpw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ab/>
      </w:r>
      <w:r w:rsidRPr="00607380">
        <w:rPr>
          <w:sz w:val="24"/>
          <w:szCs w:val="24"/>
        </w:rPr>
        <w:t xml:space="preserve">Wobec braku pytań Przewodniczący Rady Powiatu poddał pod głosowanie projekt uchwały </w:t>
      </w:r>
      <w:r w:rsidRPr="00391773">
        <w:rPr>
          <w:sz w:val="24"/>
          <w:szCs w:val="24"/>
          <w:shd w:val="clear" w:color="auto" w:fill="FFFFFF"/>
        </w:rPr>
        <w:t>zmieniającej uchwałę w sprawie ustalenia rozkładu godzin pracy aptek ogólnodostępnych na terenie Powiatu Golubsko-Dobrzyńskiego na rok 2022</w:t>
      </w:r>
      <w:r>
        <w:rPr>
          <w:sz w:val="24"/>
          <w:szCs w:val="24"/>
          <w:shd w:val="clear" w:color="auto" w:fill="FFFFFF"/>
        </w:rPr>
        <w:t>.</w:t>
      </w:r>
    </w:p>
    <w:p w14:paraId="74FD29FF" w14:textId="2F411FE3" w:rsidR="00607380" w:rsidRDefault="00607380" w:rsidP="0080654A">
      <w:pPr>
        <w:pStyle w:val="Bezodstpw"/>
        <w:jc w:val="both"/>
        <w:rPr>
          <w:sz w:val="24"/>
          <w:szCs w:val="24"/>
          <w:shd w:val="clear" w:color="auto" w:fill="FFFFFF"/>
        </w:rPr>
      </w:pPr>
    </w:p>
    <w:p w14:paraId="707111DE" w14:textId="29E2078D" w:rsidR="00607380" w:rsidRDefault="00607380" w:rsidP="00607380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14 obecnych Radnych, 14 głosowało „ZA”.</w:t>
      </w:r>
    </w:p>
    <w:p w14:paraId="5F48640B" w14:textId="7732E032" w:rsidR="00607380" w:rsidRDefault="00607380" w:rsidP="00607380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00D29B13" w14:textId="03EC9A15" w:rsidR="00942091" w:rsidRDefault="00607380" w:rsidP="00942091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607380">
        <w:rPr>
          <w:i/>
          <w:iCs/>
          <w:sz w:val="24"/>
          <w:szCs w:val="24"/>
        </w:rPr>
        <w:t xml:space="preserve">Przewodniczący Rady Powiatu stwierdził, że uchwała </w:t>
      </w:r>
      <w:r w:rsidRPr="00607380">
        <w:rPr>
          <w:i/>
          <w:iCs/>
          <w:sz w:val="24"/>
          <w:szCs w:val="24"/>
          <w:shd w:val="clear" w:color="auto" w:fill="FFFFFF"/>
        </w:rPr>
        <w:t>zmieniając</w:t>
      </w:r>
      <w:r w:rsidR="00AF6D55">
        <w:rPr>
          <w:i/>
          <w:iCs/>
          <w:sz w:val="24"/>
          <w:szCs w:val="24"/>
          <w:shd w:val="clear" w:color="auto" w:fill="FFFFFF"/>
        </w:rPr>
        <w:t xml:space="preserve">a </w:t>
      </w:r>
      <w:r w:rsidRPr="00607380">
        <w:rPr>
          <w:i/>
          <w:iCs/>
          <w:sz w:val="24"/>
          <w:szCs w:val="24"/>
          <w:shd w:val="clear" w:color="auto" w:fill="FFFFFF"/>
        </w:rPr>
        <w:t>uchwałę w sprawie ustalenia rozkładu godzin pracy aptek ogólnodostępnych na terenie Powiatu Golubsko-Dobrzyńskiego na rok 2022</w:t>
      </w:r>
      <w:r w:rsidRPr="00607380">
        <w:rPr>
          <w:i/>
          <w:iCs/>
          <w:sz w:val="24"/>
          <w:szCs w:val="24"/>
        </w:rPr>
        <w:t xml:space="preserve"> została podjęta jednogłośnie.</w:t>
      </w:r>
    </w:p>
    <w:p w14:paraId="26DFC034" w14:textId="70DD5F4B" w:rsidR="00942091" w:rsidRDefault="00942091" w:rsidP="00942091">
      <w:pPr>
        <w:pStyle w:val="Bezodstpw"/>
        <w:jc w:val="both"/>
        <w:rPr>
          <w:sz w:val="24"/>
          <w:szCs w:val="24"/>
        </w:rPr>
      </w:pPr>
    </w:p>
    <w:p w14:paraId="779DC4FA" w14:textId="6ADEF5D8" w:rsidR="00942091" w:rsidRPr="00942091" w:rsidRDefault="00942091" w:rsidP="00942091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6g</w:t>
      </w:r>
    </w:p>
    <w:p w14:paraId="043D24CB" w14:textId="69560F80" w:rsidR="00942091" w:rsidRDefault="00942091" w:rsidP="001C5061">
      <w:pPr>
        <w:pStyle w:val="Bezodstpw"/>
        <w:ind w:firstLine="708"/>
        <w:jc w:val="both"/>
        <w:rPr>
          <w:sz w:val="24"/>
          <w:szCs w:val="24"/>
        </w:rPr>
      </w:pPr>
      <w:r w:rsidRPr="001C5061">
        <w:rPr>
          <w:sz w:val="24"/>
          <w:szCs w:val="24"/>
        </w:rPr>
        <w:t xml:space="preserve">Przewodniczący Rady Powiatu poinformował, że następnym procedowanym projektem uchwały jest projekt uchwały </w:t>
      </w:r>
      <w:r w:rsidRPr="001C5061">
        <w:rPr>
          <w:rFonts w:eastAsia="Calibri"/>
          <w:sz w:val="24"/>
          <w:szCs w:val="24"/>
        </w:rPr>
        <w:t xml:space="preserve">w sprawie utworzenia Powiatowego Centrum Opiekuńczo-Mieszkalnego w Golubiu-Dobrzyniu. </w:t>
      </w:r>
      <w:r w:rsidRPr="001C5061">
        <w:rPr>
          <w:sz w:val="24"/>
          <w:szCs w:val="24"/>
        </w:rPr>
        <w:t xml:space="preserve">Przewodniczący dodał, iż projekt uchwały został pozytywnie zaopiniowany przez Komisję </w:t>
      </w:r>
      <w:r w:rsidRPr="001C5061">
        <w:rPr>
          <w:rFonts w:eastAsia="Calibri"/>
          <w:sz w:val="24"/>
          <w:szCs w:val="24"/>
        </w:rPr>
        <w:t xml:space="preserve">Zdrowia, Sportu i Turystyki oraz poprosił </w:t>
      </w:r>
      <w:r w:rsidRPr="001C5061">
        <w:rPr>
          <w:sz w:val="24"/>
          <w:szCs w:val="24"/>
        </w:rPr>
        <w:t>Starostę Golubsko-Dobrzyńskiego o omówienie przedłożonego projektu uchwały.</w:t>
      </w:r>
    </w:p>
    <w:p w14:paraId="259D96B1" w14:textId="29AABB13" w:rsidR="00182F93" w:rsidRDefault="00182F93" w:rsidP="001C5061">
      <w:pPr>
        <w:pStyle w:val="Bezodstpw"/>
        <w:ind w:firstLine="708"/>
        <w:jc w:val="both"/>
        <w:rPr>
          <w:sz w:val="24"/>
          <w:szCs w:val="24"/>
        </w:rPr>
      </w:pPr>
    </w:p>
    <w:p w14:paraId="15D79947" w14:textId="3DE7AC32" w:rsidR="00182F93" w:rsidRDefault="00182F93" w:rsidP="001C5061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Golubsko-Dobrzyński </w:t>
      </w:r>
      <w:r w:rsidR="00AB3329">
        <w:rPr>
          <w:sz w:val="24"/>
          <w:szCs w:val="24"/>
        </w:rPr>
        <w:t xml:space="preserve">na </w:t>
      </w:r>
      <w:r w:rsidR="000A05A8">
        <w:rPr>
          <w:sz w:val="24"/>
          <w:szCs w:val="24"/>
        </w:rPr>
        <w:t>wstępie przypomniał o niedawnym wyborze wykonawcy na tym obiekcie</w:t>
      </w:r>
      <w:r w:rsidR="000D752D">
        <w:rPr>
          <w:sz w:val="24"/>
          <w:szCs w:val="24"/>
        </w:rPr>
        <w:t xml:space="preserve">, a także zwrócił uwagę na pojawiające się dotychczas pytania </w:t>
      </w:r>
      <w:r w:rsidR="00372742">
        <w:rPr>
          <w:sz w:val="24"/>
          <w:szCs w:val="24"/>
        </w:rPr>
        <w:t xml:space="preserve">i wątpliwości </w:t>
      </w:r>
      <w:r w:rsidR="000D752D">
        <w:rPr>
          <w:sz w:val="24"/>
          <w:szCs w:val="24"/>
        </w:rPr>
        <w:t xml:space="preserve">odnośnie tego, czy wykonawca zdąży </w:t>
      </w:r>
      <w:r w:rsidR="00401234">
        <w:rPr>
          <w:sz w:val="24"/>
          <w:szCs w:val="24"/>
        </w:rPr>
        <w:t>ze wszystkimi pracami oraz czy jego zaangażowanie jest wystarczająco duże.</w:t>
      </w:r>
      <w:r w:rsidR="00372742">
        <w:rPr>
          <w:sz w:val="24"/>
          <w:szCs w:val="24"/>
        </w:rPr>
        <w:t xml:space="preserve"> </w:t>
      </w:r>
      <w:r w:rsidR="000A05A8">
        <w:rPr>
          <w:sz w:val="24"/>
          <w:szCs w:val="24"/>
        </w:rPr>
        <w:t xml:space="preserve">Starosta </w:t>
      </w:r>
      <w:r>
        <w:rPr>
          <w:sz w:val="24"/>
          <w:szCs w:val="24"/>
        </w:rPr>
        <w:t>poinformował</w:t>
      </w:r>
      <w:r w:rsidR="000A05A8">
        <w:rPr>
          <w:sz w:val="24"/>
          <w:szCs w:val="24"/>
        </w:rPr>
        <w:t>, iż termin realizacji</w:t>
      </w:r>
      <w:r w:rsidR="007C2B2C">
        <w:rPr>
          <w:sz w:val="24"/>
          <w:szCs w:val="24"/>
        </w:rPr>
        <w:t xml:space="preserve"> tej inwestycji</w:t>
      </w:r>
      <w:r w:rsidR="000A05A8">
        <w:rPr>
          <w:sz w:val="24"/>
          <w:szCs w:val="24"/>
        </w:rPr>
        <w:t xml:space="preserve"> jest krótki</w:t>
      </w:r>
      <w:r w:rsidR="00472251">
        <w:rPr>
          <w:sz w:val="24"/>
          <w:szCs w:val="24"/>
        </w:rPr>
        <w:t>, jednakże</w:t>
      </w:r>
      <w:r w:rsidR="005F1DE0">
        <w:rPr>
          <w:sz w:val="24"/>
          <w:szCs w:val="24"/>
        </w:rPr>
        <w:t xml:space="preserve"> na chwilę obecną zmierza ona ku końcowi i z dniem </w:t>
      </w:r>
      <w:r w:rsidR="004C3B3E">
        <w:rPr>
          <w:sz w:val="24"/>
          <w:szCs w:val="24"/>
        </w:rPr>
        <w:t xml:space="preserve">                       </w:t>
      </w:r>
      <w:r w:rsidR="005F1DE0">
        <w:rPr>
          <w:sz w:val="24"/>
          <w:szCs w:val="24"/>
        </w:rPr>
        <w:t>1 października planowane jest rozpoczęcie działalności tej placówki.</w:t>
      </w:r>
      <w:r w:rsidR="00A22A33">
        <w:rPr>
          <w:sz w:val="24"/>
          <w:szCs w:val="24"/>
        </w:rPr>
        <w:t xml:space="preserve"> </w:t>
      </w:r>
      <w:r w:rsidR="00B62FFB">
        <w:rPr>
          <w:sz w:val="24"/>
          <w:szCs w:val="24"/>
        </w:rPr>
        <w:t xml:space="preserve">W związku z powyższym zachodzi konieczność </w:t>
      </w:r>
      <w:r w:rsidR="0061315C">
        <w:rPr>
          <w:sz w:val="24"/>
          <w:szCs w:val="24"/>
        </w:rPr>
        <w:t xml:space="preserve">usankcjonowania </w:t>
      </w:r>
      <w:r w:rsidR="000D5A90">
        <w:rPr>
          <w:sz w:val="24"/>
          <w:szCs w:val="24"/>
        </w:rPr>
        <w:t>Powiatowego Centrum Opiekuńczo-Mieszkalnego</w:t>
      </w:r>
      <w:r w:rsidR="0061315C">
        <w:rPr>
          <w:sz w:val="24"/>
          <w:szCs w:val="24"/>
        </w:rPr>
        <w:t xml:space="preserve"> formalno-prawnym Statutem</w:t>
      </w:r>
      <w:r w:rsidR="004C3B3E">
        <w:rPr>
          <w:sz w:val="24"/>
          <w:szCs w:val="24"/>
        </w:rPr>
        <w:t xml:space="preserve">. </w:t>
      </w:r>
      <w:r w:rsidR="0061315C">
        <w:rPr>
          <w:sz w:val="24"/>
          <w:szCs w:val="24"/>
        </w:rPr>
        <w:t xml:space="preserve">Starosta Powiatu podkreślił, że jest to niezbędny dokument do tego, aby </w:t>
      </w:r>
      <w:r w:rsidR="000D5A90">
        <w:rPr>
          <w:sz w:val="24"/>
          <w:szCs w:val="24"/>
        </w:rPr>
        <w:t xml:space="preserve">z dniem 1 października </w:t>
      </w:r>
      <w:r w:rsidR="00FE1B3B">
        <w:rPr>
          <w:sz w:val="24"/>
          <w:szCs w:val="24"/>
        </w:rPr>
        <w:t>placówka rozpoczęła funkcjonowanie.</w:t>
      </w:r>
    </w:p>
    <w:p w14:paraId="7BC5D14D" w14:textId="6EFB80B0" w:rsidR="00295AA7" w:rsidRDefault="00295AA7" w:rsidP="001C5061">
      <w:pPr>
        <w:pStyle w:val="Bezodstpw"/>
        <w:ind w:firstLine="708"/>
        <w:jc w:val="both"/>
        <w:rPr>
          <w:sz w:val="24"/>
          <w:szCs w:val="24"/>
        </w:rPr>
      </w:pPr>
    </w:p>
    <w:p w14:paraId="1F2B107E" w14:textId="2DE1CBCF" w:rsidR="008F1CB5" w:rsidRDefault="008F1CB5" w:rsidP="00522A08">
      <w:pPr>
        <w:ind w:firstLine="708"/>
        <w:rPr>
          <w:rFonts w:ascii="Times New Roman" w:hAnsi="Times New Roman" w:cs="Times New Roman"/>
        </w:rPr>
      </w:pPr>
      <w:r w:rsidRPr="00164328">
        <w:rPr>
          <w:rFonts w:ascii="Times New Roman" w:hAnsi="Times New Roman" w:cs="Times New Roman"/>
        </w:rPr>
        <w:t xml:space="preserve">Chęć zabrania głosu zgłosił </w:t>
      </w:r>
      <w:r w:rsidR="00164328" w:rsidRPr="00164328">
        <w:rPr>
          <w:rFonts w:ascii="Times New Roman" w:hAnsi="Times New Roman" w:cs="Times New Roman"/>
        </w:rPr>
        <w:t>r</w:t>
      </w:r>
      <w:r w:rsidRPr="00164328">
        <w:rPr>
          <w:rFonts w:ascii="Times New Roman" w:hAnsi="Times New Roman" w:cs="Times New Roman"/>
        </w:rPr>
        <w:t xml:space="preserve">adny </w:t>
      </w:r>
      <w:r w:rsidR="00164328" w:rsidRPr="00164328">
        <w:rPr>
          <w:rFonts w:ascii="Times New Roman" w:hAnsi="Times New Roman" w:cs="Times New Roman"/>
        </w:rPr>
        <w:t xml:space="preserve">Mieczysław </w:t>
      </w:r>
      <w:r w:rsidRPr="00164328">
        <w:rPr>
          <w:rFonts w:ascii="Times New Roman" w:hAnsi="Times New Roman" w:cs="Times New Roman"/>
        </w:rPr>
        <w:t>Gutmański</w:t>
      </w:r>
      <w:r w:rsidR="00420278">
        <w:rPr>
          <w:rFonts w:ascii="Times New Roman" w:hAnsi="Times New Roman" w:cs="Times New Roman"/>
        </w:rPr>
        <w:t xml:space="preserve">, jednak z uwagi na zmianę ilości radnych, </w:t>
      </w:r>
      <w:r w:rsidR="00164328" w:rsidRPr="00164328">
        <w:rPr>
          <w:rFonts w:ascii="Times New Roman" w:hAnsi="Times New Roman" w:cs="Times New Roman"/>
        </w:rPr>
        <w:t xml:space="preserve">Przewodniczący Rady </w:t>
      </w:r>
      <w:r w:rsidR="00420278">
        <w:rPr>
          <w:rFonts w:ascii="Times New Roman" w:hAnsi="Times New Roman" w:cs="Times New Roman"/>
        </w:rPr>
        <w:t>zarządził sprawdzenie quorum.</w:t>
      </w:r>
    </w:p>
    <w:p w14:paraId="4A549D5D" w14:textId="2B25D878" w:rsidR="00522A08" w:rsidRDefault="00522A08" w:rsidP="00DC1CBF">
      <w:pPr>
        <w:ind w:firstLine="708"/>
        <w:rPr>
          <w:rFonts w:ascii="Times New Roman" w:hAnsi="Times New Roman" w:cs="Times New Roman"/>
        </w:rPr>
      </w:pPr>
    </w:p>
    <w:p w14:paraId="41F99231" w14:textId="3AC3D782" w:rsidR="00522A08" w:rsidRPr="00522A08" w:rsidRDefault="00522A08" w:rsidP="00522A08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A08">
        <w:rPr>
          <w:rFonts w:ascii="Times New Roman" w:hAnsi="Times New Roman" w:cs="Times New Roman"/>
          <w:sz w:val="24"/>
          <w:szCs w:val="24"/>
        </w:rPr>
        <w:t>Przewodniczący Rady stwierdził, iż na ogólną liczbę 17 radnych w sesji uczestniczy 1</w:t>
      </w:r>
      <w:r w:rsidRPr="00522A08">
        <w:rPr>
          <w:rFonts w:ascii="Times New Roman" w:hAnsi="Times New Roman" w:cs="Times New Roman"/>
          <w:sz w:val="24"/>
          <w:szCs w:val="24"/>
        </w:rPr>
        <w:t>5</w:t>
      </w:r>
      <w:r w:rsidRPr="00522A08">
        <w:rPr>
          <w:rFonts w:ascii="Times New Roman" w:hAnsi="Times New Roman" w:cs="Times New Roman"/>
          <w:sz w:val="24"/>
          <w:szCs w:val="24"/>
        </w:rPr>
        <w:t xml:space="preserve"> radnych, co stanowi quorum, przy którym Rada Powiatu może obradować i podejmować prawomocne decyzje.</w:t>
      </w:r>
    </w:p>
    <w:p w14:paraId="062F594B" w14:textId="61813529" w:rsidR="00522A08" w:rsidRPr="00522A08" w:rsidRDefault="00522A08" w:rsidP="00522A08">
      <w:pPr>
        <w:pStyle w:val="Standard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E15876" w14:textId="3D1A1CA6" w:rsidR="00522A08" w:rsidRPr="00522A08" w:rsidRDefault="00522A08" w:rsidP="00522A08">
      <w:pPr>
        <w:pStyle w:val="Standard"/>
        <w:spacing w:after="0"/>
        <w:ind w:firstLine="708"/>
        <w:jc w:val="both"/>
      </w:pPr>
      <w:r w:rsidRPr="00522A08">
        <w:rPr>
          <w:rFonts w:ascii="Times New Roman" w:hAnsi="Times New Roman" w:cs="Times New Roman"/>
          <w:sz w:val="24"/>
          <w:szCs w:val="24"/>
        </w:rPr>
        <w:t>Następnie Przewodniczący Rady udzielił głosu radnemu Mieczysławowi Gutmańskiemu.</w:t>
      </w:r>
    </w:p>
    <w:p w14:paraId="1BADA62D" w14:textId="6FCCD001" w:rsidR="00DC1CBF" w:rsidRDefault="00DC1CBF" w:rsidP="00522A08">
      <w:pPr>
        <w:rPr>
          <w:rFonts w:ascii="Times New Roman" w:hAnsi="Times New Roman" w:cs="Times New Roman"/>
        </w:rPr>
      </w:pPr>
    </w:p>
    <w:p w14:paraId="1F54B764" w14:textId="5AAF2489" w:rsidR="00DC1CBF" w:rsidRDefault="00DC1CBF" w:rsidP="00905E7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Mieczysław Gutmański zadał pytanie w kwestii utworzenia Powiatowego Centrum Opiekuńczo-Mieszkalnego i Statutu tej placówki. </w:t>
      </w:r>
      <w:r w:rsidR="00DC6D6E">
        <w:rPr>
          <w:rFonts w:ascii="Times New Roman" w:hAnsi="Times New Roman" w:cs="Times New Roman"/>
        </w:rPr>
        <w:t xml:space="preserve">Radny Gutmański </w:t>
      </w:r>
      <w:r w:rsidR="00FB6EA9">
        <w:rPr>
          <w:rFonts w:ascii="Times New Roman" w:hAnsi="Times New Roman" w:cs="Times New Roman"/>
        </w:rPr>
        <w:t>wyraził zaciekawienie tym, co Statut określa i jakie treści się w nim znajdują</w:t>
      </w:r>
      <w:r w:rsidR="00CC4362">
        <w:rPr>
          <w:rFonts w:ascii="Times New Roman" w:hAnsi="Times New Roman" w:cs="Times New Roman"/>
        </w:rPr>
        <w:t xml:space="preserve">, </w:t>
      </w:r>
      <w:r w:rsidR="00301FE0">
        <w:rPr>
          <w:rFonts w:ascii="Times New Roman" w:hAnsi="Times New Roman" w:cs="Times New Roman"/>
        </w:rPr>
        <w:t xml:space="preserve">m.in. kto będzie pełnił funkcję kierowniczą w placówce, czy będzie to dyrektor, czy też kierownik, </w:t>
      </w:r>
      <w:r w:rsidR="00CC4362">
        <w:rPr>
          <w:rFonts w:ascii="Times New Roman" w:hAnsi="Times New Roman" w:cs="Times New Roman"/>
        </w:rPr>
        <w:t>a także dopytywał</w:t>
      </w:r>
      <w:r w:rsidR="00905E78">
        <w:rPr>
          <w:rFonts w:ascii="Times New Roman" w:hAnsi="Times New Roman" w:cs="Times New Roman"/>
        </w:rPr>
        <w:t>, czy kwestie te zostaną dopiero ustalone po utworzeniu Powiatowego Centrum Opiekuńczo-Mieszkalnego.</w:t>
      </w:r>
    </w:p>
    <w:p w14:paraId="0C197EE7" w14:textId="4926234F" w:rsidR="00301FE0" w:rsidRDefault="00301FE0" w:rsidP="00905E78">
      <w:pPr>
        <w:ind w:firstLine="708"/>
        <w:jc w:val="both"/>
        <w:rPr>
          <w:rFonts w:ascii="Times New Roman" w:hAnsi="Times New Roman" w:cs="Times New Roman"/>
        </w:rPr>
      </w:pPr>
    </w:p>
    <w:p w14:paraId="04891BE6" w14:textId="2BC0D387" w:rsidR="001C5061" w:rsidRDefault="00301FE0" w:rsidP="002875B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odpowiedzi Starosta Powiatu </w:t>
      </w:r>
      <w:r w:rsidR="002F3B37">
        <w:rPr>
          <w:rFonts w:ascii="Times New Roman" w:hAnsi="Times New Roman" w:cs="Times New Roman"/>
        </w:rPr>
        <w:t xml:space="preserve">wyjaśnił, że Statut placówki stanowi załącznik do przedłożonego projektu uchwały, który wszyscy </w:t>
      </w:r>
      <w:r w:rsidR="005A6202">
        <w:rPr>
          <w:rFonts w:ascii="Times New Roman" w:hAnsi="Times New Roman" w:cs="Times New Roman"/>
        </w:rPr>
        <w:t>r</w:t>
      </w:r>
      <w:r w:rsidR="002F3B37">
        <w:rPr>
          <w:rFonts w:ascii="Times New Roman" w:hAnsi="Times New Roman" w:cs="Times New Roman"/>
        </w:rPr>
        <w:t>adni otrzymali</w:t>
      </w:r>
      <w:r w:rsidR="00B47262">
        <w:rPr>
          <w:rFonts w:ascii="Times New Roman" w:hAnsi="Times New Roman" w:cs="Times New Roman"/>
        </w:rPr>
        <w:t>.</w:t>
      </w:r>
    </w:p>
    <w:p w14:paraId="78453A7B" w14:textId="12E16D08" w:rsidR="002875BB" w:rsidRDefault="002875BB" w:rsidP="002875BB">
      <w:pPr>
        <w:ind w:firstLine="708"/>
        <w:jc w:val="both"/>
        <w:rPr>
          <w:rFonts w:ascii="Times New Roman" w:hAnsi="Times New Roman" w:cs="Times New Roman"/>
        </w:rPr>
      </w:pPr>
    </w:p>
    <w:p w14:paraId="6D20988E" w14:textId="4D495A6C" w:rsidR="002875BB" w:rsidRDefault="002875BB" w:rsidP="002875BB">
      <w:pPr>
        <w:ind w:firstLine="708"/>
        <w:jc w:val="both"/>
        <w:rPr>
          <w:rFonts w:ascii="Times New Roman" w:eastAsia="Calibri" w:hAnsi="Times New Roman" w:cs="Times New Roman"/>
        </w:rPr>
      </w:pPr>
      <w:r w:rsidRPr="008B4AA1">
        <w:rPr>
          <w:rFonts w:ascii="Times New Roman" w:hAnsi="Times New Roman" w:cs="Times New Roman"/>
        </w:rPr>
        <w:t xml:space="preserve">Z uwagi na brak chętnych do dalszej dyskusji Przewodniczący Rady Powiatu poddał pod głosowanie projekt uchwały </w:t>
      </w:r>
      <w:r w:rsidRPr="001C5061">
        <w:rPr>
          <w:rFonts w:ascii="Times New Roman" w:eastAsia="Calibri" w:hAnsi="Times New Roman" w:cs="Times New Roman"/>
        </w:rPr>
        <w:t>w sprawie utworzenia Powiatowego Centrum Opiekuńczo-Mieszkalnego w Golubiu-Dobrzyniu.</w:t>
      </w:r>
    </w:p>
    <w:p w14:paraId="4C302DB1" w14:textId="00912892" w:rsidR="002875BB" w:rsidRDefault="002875BB" w:rsidP="00D11560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lastRenderedPageBreak/>
        <w:t>Na 15 obecnych Radnych, 15 głosowało „ZA”.</w:t>
      </w:r>
    </w:p>
    <w:p w14:paraId="5BCE22A8" w14:textId="0E147B06" w:rsidR="00F5538B" w:rsidRDefault="00F5538B" w:rsidP="00F5538B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35D1840" w14:textId="29831A6E" w:rsidR="00122370" w:rsidRDefault="00F5538B" w:rsidP="00122370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F5538B">
        <w:rPr>
          <w:i/>
          <w:iCs/>
          <w:sz w:val="24"/>
          <w:szCs w:val="24"/>
        </w:rPr>
        <w:t xml:space="preserve">Przewodniczący Rady Powiatu stwierdził, że uchwała </w:t>
      </w:r>
      <w:r w:rsidRPr="00F5538B">
        <w:rPr>
          <w:rFonts w:eastAsia="Calibri"/>
          <w:i/>
          <w:iCs/>
          <w:sz w:val="24"/>
          <w:szCs w:val="24"/>
        </w:rPr>
        <w:t xml:space="preserve">w sprawie utworzenia Powiatowego Centrum Opiekuńczo-Mieszkalnego w Golubiu-Dobrzyniu </w:t>
      </w:r>
      <w:r w:rsidRPr="00F5538B">
        <w:rPr>
          <w:i/>
          <w:iCs/>
          <w:sz w:val="24"/>
          <w:szCs w:val="24"/>
        </w:rPr>
        <w:t>została podjęta jednogłośnie.</w:t>
      </w:r>
    </w:p>
    <w:p w14:paraId="502121E9" w14:textId="77777777" w:rsidR="00DA3AC7" w:rsidRDefault="00DA3AC7" w:rsidP="00122370">
      <w:pPr>
        <w:pStyle w:val="Bezodstpw"/>
        <w:jc w:val="both"/>
        <w:rPr>
          <w:b/>
          <w:bCs/>
          <w:sz w:val="24"/>
          <w:szCs w:val="24"/>
        </w:rPr>
      </w:pPr>
    </w:p>
    <w:p w14:paraId="2599C8B3" w14:textId="188F64F7" w:rsidR="00122370" w:rsidRDefault="00122370" w:rsidP="00122370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6h</w:t>
      </w:r>
    </w:p>
    <w:p w14:paraId="666A2091" w14:textId="18E12E26" w:rsidR="00FF0B3D" w:rsidRDefault="00122370" w:rsidP="001D2F2A">
      <w:pPr>
        <w:pStyle w:val="Bezodstpw"/>
        <w:jc w:val="both"/>
        <w:rPr>
          <w:rFonts w:eastAsia="Calibri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22370">
        <w:rPr>
          <w:iCs/>
          <w:sz w:val="24"/>
          <w:szCs w:val="24"/>
        </w:rPr>
        <w:t xml:space="preserve">Następnie Przewodniczący Rady Powiatu poinformował, iż ostatnim projektem uchwały jest projekt uchwały </w:t>
      </w:r>
      <w:r w:rsidRPr="00122370">
        <w:rPr>
          <w:rFonts w:eastAsia="Calibri"/>
          <w:bCs/>
          <w:sz w:val="24"/>
          <w:szCs w:val="24"/>
        </w:rPr>
        <w:t>w sprawie</w:t>
      </w:r>
      <w:r>
        <w:rPr>
          <w:rFonts w:eastAsia="Calibri"/>
          <w:bCs/>
          <w:sz w:val="24"/>
          <w:szCs w:val="24"/>
        </w:rPr>
        <w:t xml:space="preserve"> </w:t>
      </w:r>
      <w:r w:rsidRPr="00391773">
        <w:rPr>
          <w:sz w:val="24"/>
          <w:szCs w:val="24"/>
          <w:shd w:val="clear" w:color="auto" w:fill="FFFFFF"/>
        </w:rPr>
        <w:t>wyrażenia zgody na wniesienie wkładu pieniężnego do spółki Szpital Powiatowy Spółka z ograniczoną odpowiedzialnością z siedzibą w Golubiu-Dobrzyniu na podwyższenie jej kapitału zakładowego oraz objęcia udziałów w podwyższonym kapitale</w:t>
      </w:r>
      <w:r>
        <w:rPr>
          <w:sz w:val="24"/>
          <w:szCs w:val="24"/>
          <w:shd w:val="clear" w:color="auto" w:fill="FFFFFF"/>
        </w:rPr>
        <w:t xml:space="preserve">. </w:t>
      </w:r>
      <w:r w:rsidR="00F131BF" w:rsidRPr="009F1488">
        <w:rPr>
          <w:sz w:val="24"/>
          <w:szCs w:val="24"/>
        </w:rPr>
        <w:t xml:space="preserve">Przewodniczący dodał, iż projekt uchwały został pozytywnie zaopiniowany przez </w:t>
      </w:r>
      <w:r w:rsidR="00F131BF">
        <w:rPr>
          <w:sz w:val="24"/>
          <w:szCs w:val="24"/>
        </w:rPr>
        <w:t>wszystkie Komisje Rady Powiatu</w:t>
      </w:r>
      <w:r w:rsidR="00F131BF">
        <w:rPr>
          <w:rFonts w:eastAsia="Calibri"/>
          <w:sz w:val="24"/>
          <w:szCs w:val="24"/>
        </w:rPr>
        <w:t xml:space="preserve"> </w:t>
      </w:r>
      <w:r w:rsidR="00FF0B3D">
        <w:rPr>
          <w:rFonts w:eastAsia="Calibri"/>
          <w:sz w:val="24"/>
          <w:szCs w:val="24"/>
        </w:rPr>
        <w:t>na wspólnym posiedzeniu w dniu 27 czerwca br.</w:t>
      </w:r>
    </w:p>
    <w:p w14:paraId="11B424B9" w14:textId="46F19A88" w:rsidR="001D2F2A" w:rsidRDefault="001D2F2A" w:rsidP="001D2F2A">
      <w:pPr>
        <w:pStyle w:val="Bezodstpw"/>
        <w:jc w:val="both"/>
        <w:rPr>
          <w:rFonts w:eastAsia="Calibri"/>
          <w:sz w:val="24"/>
          <w:szCs w:val="24"/>
        </w:rPr>
      </w:pPr>
    </w:p>
    <w:p w14:paraId="3DC23EA1" w14:textId="557A83CA" w:rsidR="001D2F2A" w:rsidRDefault="001D2F2A" w:rsidP="001D2F2A">
      <w:pPr>
        <w:pStyle w:val="Bezodstpw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1D2F2A">
        <w:rPr>
          <w:sz w:val="24"/>
          <w:szCs w:val="24"/>
        </w:rPr>
        <w:t>Omawiając projekt uchwały Starosta Golubsko-Dobrzyński</w:t>
      </w:r>
      <w:r>
        <w:rPr>
          <w:sz w:val="24"/>
          <w:szCs w:val="24"/>
        </w:rPr>
        <w:t xml:space="preserve"> poinformował, że temat ten był szeroko dyskutowany na wspólnym posiedzeniu wszystkich Komisji Rady Powiatu. Wszyscy zebrani jednogłośnie doszli do wniosku, że w zaistniałej sytuacji należy wesprzeć szpital i dać możliwość wypłaty wynagrodzeń dla pracowników tej placówki.</w:t>
      </w:r>
    </w:p>
    <w:p w14:paraId="581EB2B3" w14:textId="2CBA6075" w:rsidR="001D2F2A" w:rsidRDefault="001D2F2A" w:rsidP="001D2F2A">
      <w:pPr>
        <w:pStyle w:val="Bezodstpw"/>
        <w:jc w:val="both"/>
        <w:rPr>
          <w:sz w:val="24"/>
          <w:szCs w:val="24"/>
        </w:rPr>
      </w:pPr>
    </w:p>
    <w:p w14:paraId="014DC03B" w14:textId="00B04832" w:rsidR="003E3D67" w:rsidRDefault="001D2F2A" w:rsidP="003E3D67">
      <w:pPr>
        <w:pStyle w:val="Bezodstpw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</w:r>
      <w:r w:rsidR="003E3D67" w:rsidRPr="00607380">
        <w:rPr>
          <w:sz w:val="24"/>
          <w:szCs w:val="24"/>
        </w:rPr>
        <w:t xml:space="preserve">Wobec braku pytań Przewodniczący Rady Powiatu poddał pod głosowanie projekt uchwały </w:t>
      </w:r>
      <w:r w:rsidR="003E3D67" w:rsidRPr="00122370">
        <w:rPr>
          <w:rFonts w:eastAsia="Calibri"/>
          <w:bCs/>
          <w:sz w:val="24"/>
          <w:szCs w:val="24"/>
        </w:rPr>
        <w:t>w sprawie</w:t>
      </w:r>
      <w:r w:rsidR="003E3D67">
        <w:rPr>
          <w:rFonts w:eastAsia="Calibri"/>
          <w:bCs/>
          <w:sz w:val="24"/>
          <w:szCs w:val="24"/>
        </w:rPr>
        <w:t xml:space="preserve"> </w:t>
      </w:r>
      <w:r w:rsidR="003E3D67" w:rsidRPr="00391773">
        <w:rPr>
          <w:sz w:val="24"/>
          <w:szCs w:val="24"/>
          <w:shd w:val="clear" w:color="auto" w:fill="FFFFFF"/>
        </w:rPr>
        <w:t>wyrażenia zgody na wniesienie wkładu pieniężnego do spółki Szpital Powiatowy Spółka z ograniczoną odpowiedzialnością z siedzibą w Golubiu-Dobrzyniu na podwyższenie jej kapitału zakładowego oraz objęcia udziałów w podwyższonym kapitale</w:t>
      </w:r>
      <w:r w:rsidR="003E3D67">
        <w:rPr>
          <w:sz w:val="24"/>
          <w:szCs w:val="24"/>
          <w:shd w:val="clear" w:color="auto" w:fill="FFFFFF"/>
        </w:rPr>
        <w:t>.</w:t>
      </w:r>
    </w:p>
    <w:p w14:paraId="051343C5" w14:textId="465FC381" w:rsidR="001D2F2A" w:rsidRDefault="001D2F2A" w:rsidP="001D2F2A">
      <w:pPr>
        <w:pStyle w:val="Bezodstpw"/>
        <w:jc w:val="both"/>
        <w:rPr>
          <w:sz w:val="24"/>
          <w:szCs w:val="24"/>
        </w:rPr>
      </w:pPr>
    </w:p>
    <w:p w14:paraId="6EB90841" w14:textId="6182CF03" w:rsidR="000B1771" w:rsidRDefault="000B1771" w:rsidP="000B1771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15 obecnych Radnych, 15 głosowało „ZA”.</w:t>
      </w:r>
    </w:p>
    <w:p w14:paraId="724C98A7" w14:textId="7F893474" w:rsidR="000B1771" w:rsidRPr="000B1771" w:rsidRDefault="000B1771" w:rsidP="000B1771">
      <w:pPr>
        <w:ind w:firstLine="708"/>
        <w:jc w:val="both"/>
        <w:rPr>
          <w:rFonts w:ascii="Times New Roman" w:eastAsiaTheme="minorEastAsia" w:hAnsi="Times New Roman" w:cs="Times New Roman"/>
          <w:i/>
          <w:iCs/>
          <w:lang w:eastAsia="pl-PL"/>
        </w:rPr>
      </w:pPr>
    </w:p>
    <w:p w14:paraId="41F629ED" w14:textId="14CC519B" w:rsidR="00122370" w:rsidRDefault="000B1771" w:rsidP="000B1771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0B1771">
        <w:rPr>
          <w:i/>
          <w:iCs/>
          <w:sz w:val="24"/>
          <w:szCs w:val="24"/>
        </w:rPr>
        <w:t xml:space="preserve">Przewodniczący Rady Powiatu stwierdził, że uchwała </w:t>
      </w:r>
      <w:r w:rsidRPr="000B1771">
        <w:rPr>
          <w:rFonts w:eastAsia="Calibri"/>
          <w:bCs/>
          <w:i/>
          <w:iCs/>
          <w:sz w:val="24"/>
          <w:szCs w:val="24"/>
        </w:rPr>
        <w:t xml:space="preserve">w sprawie </w:t>
      </w:r>
      <w:r w:rsidRPr="000B1771">
        <w:rPr>
          <w:i/>
          <w:iCs/>
          <w:sz w:val="24"/>
          <w:szCs w:val="24"/>
          <w:shd w:val="clear" w:color="auto" w:fill="FFFFFF"/>
        </w:rPr>
        <w:t xml:space="preserve">wyrażenia zgody na wniesienie wkładu pieniężnego do spółki Szpital Powiatowy Spółka z ograniczoną odpowiedzialnością z siedzibą w Golubiu-Dobrzyniu na podwyższenie jej kapitału zakładowego oraz objęcia udziałów w podwyższonym kapitale </w:t>
      </w:r>
      <w:r w:rsidRPr="000B1771">
        <w:rPr>
          <w:i/>
          <w:iCs/>
          <w:sz w:val="24"/>
          <w:szCs w:val="24"/>
        </w:rPr>
        <w:t>została podjęta jednogłośnie.</w:t>
      </w:r>
    </w:p>
    <w:p w14:paraId="7D636DD0" w14:textId="6A78C1D7" w:rsidR="0068267C" w:rsidRDefault="0068267C" w:rsidP="0068267C">
      <w:pPr>
        <w:pStyle w:val="Bezodstpw"/>
        <w:jc w:val="both"/>
        <w:rPr>
          <w:sz w:val="24"/>
          <w:szCs w:val="24"/>
        </w:rPr>
      </w:pPr>
    </w:p>
    <w:p w14:paraId="35B149EB" w14:textId="3479C5B0" w:rsidR="0068267C" w:rsidRDefault="0068267C" w:rsidP="0068267C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7</w:t>
      </w:r>
    </w:p>
    <w:p w14:paraId="1F07684B" w14:textId="7273A2F6" w:rsidR="00B417F9" w:rsidRDefault="00B417F9" w:rsidP="00B417F9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przedmiotowym punkcie Przewodniczący Rady Powiatu poinformował zebranych, że podczas ostatniej sesji Rady Powiatu nie złożono żadnych interpelacji, wniosków i zapytań. Również w okresie międzysesyjnym na </w:t>
      </w:r>
      <w:r w:rsidR="00294EEB">
        <w:rPr>
          <w:sz w:val="24"/>
          <w:szCs w:val="24"/>
        </w:rPr>
        <w:t>Jego</w:t>
      </w:r>
      <w:r>
        <w:rPr>
          <w:sz w:val="24"/>
          <w:szCs w:val="24"/>
        </w:rPr>
        <w:t xml:space="preserve"> ręce nie wpłynęła żadna pisemna interpelacja</w:t>
      </w:r>
      <w:r w:rsidR="00294EEB">
        <w:rPr>
          <w:sz w:val="24"/>
          <w:szCs w:val="24"/>
        </w:rPr>
        <w:t xml:space="preserve"> ani wniosek</w:t>
      </w:r>
      <w:r>
        <w:rPr>
          <w:sz w:val="24"/>
          <w:szCs w:val="24"/>
        </w:rPr>
        <w:t xml:space="preserve">. </w:t>
      </w:r>
      <w:r w:rsidR="00294EEB">
        <w:rPr>
          <w:sz w:val="24"/>
          <w:szCs w:val="24"/>
        </w:rPr>
        <w:t>Przewodniczący Rady s</w:t>
      </w:r>
      <w:r>
        <w:rPr>
          <w:sz w:val="24"/>
          <w:szCs w:val="24"/>
        </w:rPr>
        <w:t xml:space="preserve">kierował kolejno pytanie </w:t>
      </w:r>
      <w:r w:rsidR="00294EEB">
        <w:rPr>
          <w:sz w:val="24"/>
          <w:szCs w:val="24"/>
        </w:rPr>
        <w:t xml:space="preserve">do radnych w kwestii </w:t>
      </w:r>
      <w:r>
        <w:rPr>
          <w:sz w:val="24"/>
          <w:szCs w:val="24"/>
        </w:rPr>
        <w:t>o chęć zabrania głosu w przedmiotowym punkcie.</w:t>
      </w:r>
    </w:p>
    <w:p w14:paraId="7A38B75F" w14:textId="77777777" w:rsidR="00B417F9" w:rsidRDefault="00B417F9" w:rsidP="00B417F9">
      <w:pPr>
        <w:pStyle w:val="Bezodstpw"/>
        <w:ind w:firstLine="708"/>
        <w:jc w:val="both"/>
        <w:rPr>
          <w:sz w:val="24"/>
          <w:szCs w:val="24"/>
        </w:rPr>
      </w:pPr>
    </w:p>
    <w:p w14:paraId="6CDFA534" w14:textId="751BAE7A" w:rsidR="00B417F9" w:rsidRDefault="00B417F9" w:rsidP="00B417F9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Nikt nie wyraził chęci zabrania głosu.</w:t>
      </w:r>
    </w:p>
    <w:p w14:paraId="4201808C" w14:textId="4EAD4902" w:rsidR="00DB1743" w:rsidRDefault="00DB1743" w:rsidP="00B417F9">
      <w:pPr>
        <w:pStyle w:val="Bezodstpw"/>
        <w:ind w:firstLine="708"/>
        <w:jc w:val="both"/>
        <w:rPr>
          <w:sz w:val="24"/>
          <w:szCs w:val="24"/>
        </w:rPr>
      </w:pPr>
    </w:p>
    <w:p w14:paraId="68D6BCDF" w14:textId="304FB624" w:rsidR="00DB1743" w:rsidRDefault="00DB1743" w:rsidP="00DB1743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8</w:t>
      </w:r>
    </w:p>
    <w:p w14:paraId="6B451526" w14:textId="37876FC7" w:rsidR="00732FFE" w:rsidRDefault="00DB1743" w:rsidP="00B417F9">
      <w:pPr>
        <w:pStyle w:val="Bezodstpw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66735">
        <w:rPr>
          <w:sz w:val="24"/>
          <w:szCs w:val="24"/>
        </w:rPr>
        <w:t xml:space="preserve">Po stwierdzeniu, że wszystkie punkty porządku obrad zostały wyczerpane,  Przewodniczący Rady Powiatu Pan Andrzej Grabowski podziękował wszystkim </w:t>
      </w:r>
      <w:r w:rsidR="001C1427">
        <w:rPr>
          <w:sz w:val="24"/>
          <w:szCs w:val="24"/>
        </w:rPr>
        <w:t>r</w:t>
      </w:r>
      <w:r w:rsidR="00366735">
        <w:rPr>
          <w:sz w:val="24"/>
          <w:szCs w:val="24"/>
        </w:rPr>
        <w:t>adnym za przybycie i o godzinie 15.23 zamknął LIV sesję Rady Powiatu Golubsko-Dobrzyńskiego VI kadencji.</w:t>
      </w:r>
    </w:p>
    <w:p w14:paraId="2DA8E218" w14:textId="0413F9A5" w:rsidR="00732FFE" w:rsidRPr="00732FFE" w:rsidRDefault="00732FFE" w:rsidP="00732FFE">
      <w:pPr>
        <w:pStyle w:val="Standard"/>
        <w:tabs>
          <w:tab w:val="left" w:pos="-283"/>
          <w:tab w:val="left" w:pos="0"/>
        </w:tabs>
        <w:spacing w:after="0"/>
        <w:jc w:val="both"/>
        <w:rPr>
          <w:sz w:val="20"/>
          <w:szCs w:val="20"/>
        </w:rPr>
      </w:pPr>
      <w:r w:rsidRPr="00732FFE">
        <w:rPr>
          <w:rFonts w:ascii="Times New Roman" w:hAnsi="Times New Roman" w:cs="Times New Roman"/>
          <w:sz w:val="20"/>
          <w:szCs w:val="20"/>
        </w:rPr>
        <w:t>Na tym protokół zakończono.</w:t>
      </w:r>
    </w:p>
    <w:p w14:paraId="42F67674" w14:textId="77777777" w:rsidR="00732FFE" w:rsidRPr="00732FFE" w:rsidRDefault="00732FFE" w:rsidP="00732FFE">
      <w:pPr>
        <w:pStyle w:val="Standard"/>
        <w:tabs>
          <w:tab w:val="left" w:pos="-283"/>
          <w:tab w:val="left" w:pos="0"/>
        </w:tabs>
        <w:spacing w:after="0"/>
        <w:jc w:val="both"/>
        <w:rPr>
          <w:sz w:val="20"/>
          <w:szCs w:val="20"/>
        </w:rPr>
      </w:pPr>
      <w:r w:rsidRPr="00732FFE">
        <w:rPr>
          <w:rFonts w:ascii="Times New Roman" w:hAnsi="Times New Roman" w:cs="Times New Roman"/>
          <w:sz w:val="20"/>
          <w:szCs w:val="20"/>
        </w:rPr>
        <w:t xml:space="preserve">Sporządziła </w:t>
      </w:r>
      <w:r>
        <w:rPr>
          <w:rFonts w:ascii="Times New Roman" w:hAnsi="Times New Roman" w:cs="Times New Roman"/>
          <w:sz w:val="20"/>
          <w:szCs w:val="20"/>
        </w:rPr>
        <w:t>Agata Celmer</w:t>
      </w:r>
    </w:p>
    <w:p w14:paraId="3945671A" w14:textId="3D19AF0E" w:rsidR="00732FFE" w:rsidRPr="00D11560" w:rsidRDefault="00732FFE" w:rsidP="00D11560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2FFE">
        <w:rPr>
          <w:rFonts w:ascii="Times New Roman" w:hAnsi="Times New Roman" w:cs="Times New Roman"/>
          <w:sz w:val="20"/>
          <w:szCs w:val="20"/>
        </w:rPr>
        <w:t>Biur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732FFE">
        <w:rPr>
          <w:rFonts w:ascii="Times New Roman" w:hAnsi="Times New Roman" w:cs="Times New Roman"/>
          <w:sz w:val="20"/>
          <w:szCs w:val="20"/>
        </w:rPr>
        <w:t xml:space="preserve"> Rady Powiatu</w:t>
      </w:r>
    </w:p>
    <w:p w14:paraId="7ADFB0EA" w14:textId="2DB89E7D" w:rsidR="00732FFE" w:rsidRDefault="00732FFE" w:rsidP="00732FFE">
      <w:pPr>
        <w:pStyle w:val="Standard"/>
        <w:tabs>
          <w:tab w:val="left" w:pos="-283"/>
          <w:tab w:val="left" w:pos="0"/>
        </w:tabs>
        <w:spacing w:after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Przewodniczący Rady</w:t>
      </w:r>
    </w:p>
    <w:p w14:paraId="65F0B4D3" w14:textId="158B10FD" w:rsidR="00732FFE" w:rsidRDefault="00732FFE" w:rsidP="00732FFE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Powiatu Golubsko-Dobrzyńskiego</w:t>
      </w:r>
    </w:p>
    <w:p w14:paraId="5EE09AAD" w14:textId="5EB2321D" w:rsidR="00732FFE" w:rsidRPr="00732FFE" w:rsidRDefault="00732FFE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Andrzej Grabowski</w:t>
      </w:r>
    </w:p>
    <w:sectPr w:rsidR="00732FFE" w:rsidRPr="0073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1774"/>
    <w:multiLevelType w:val="hybridMultilevel"/>
    <w:tmpl w:val="D8DA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BF9"/>
    <w:multiLevelType w:val="hybridMultilevel"/>
    <w:tmpl w:val="490014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6789516">
    <w:abstractNumId w:val="0"/>
  </w:num>
  <w:num w:numId="2" w16cid:durableId="105338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D9"/>
    <w:rsid w:val="00017AF9"/>
    <w:rsid w:val="00065DE0"/>
    <w:rsid w:val="0008008A"/>
    <w:rsid w:val="000A05A8"/>
    <w:rsid w:val="000B1771"/>
    <w:rsid w:val="000D5A90"/>
    <w:rsid w:val="000D752D"/>
    <w:rsid w:val="00104878"/>
    <w:rsid w:val="00122370"/>
    <w:rsid w:val="001507D1"/>
    <w:rsid w:val="001526A7"/>
    <w:rsid w:val="00164328"/>
    <w:rsid w:val="001730FB"/>
    <w:rsid w:val="00182F93"/>
    <w:rsid w:val="001952C2"/>
    <w:rsid w:val="00195D2F"/>
    <w:rsid w:val="001A6FD4"/>
    <w:rsid w:val="001B4B43"/>
    <w:rsid w:val="001B5D02"/>
    <w:rsid w:val="001C1427"/>
    <w:rsid w:val="001C2334"/>
    <w:rsid w:val="001C5061"/>
    <w:rsid w:val="001D2F2A"/>
    <w:rsid w:val="001D3D0F"/>
    <w:rsid w:val="001D612C"/>
    <w:rsid w:val="001E4779"/>
    <w:rsid w:val="00202089"/>
    <w:rsid w:val="0022439B"/>
    <w:rsid w:val="00240533"/>
    <w:rsid w:val="00270663"/>
    <w:rsid w:val="002875BB"/>
    <w:rsid w:val="0028789A"/>
    <w:rsid w:val="00294EEB"/>
    <w:rsid w:val="00295AA7"/>
    <w:rsid w:val="002C0A18"/>
    <w:rsid w:val="002C2EAD"/>
    <w:rsid w:val="002C64B4"/>
    <w:rsid w:val="002D41BB"/>
    <w:rsid w:val="002F0E00"/>
    <w:rsid w:val="002F3B37"/>
    <w:rsid w:val="00301FE0"/>
    <w:rsid w:val="00325371"/>
    <w:rsid w:val="00330298"/>
    <w:rsid w:val="003348B5"/>
    <w:rsid w:val="003365AC"/>
    <w:rsid w:val="0033704E"/>
    <w:rsid w:val="00361CCA"/>
    <w:rsid w:val="00366735"/>
    <w:rsid w:val="00366DFE"/>
    <w:rsid w:val="00372742"/>
    <w:rsid w:val="00382249"/>
    <w:rsid w:val="003A5012"/>
    <w:rsid w:val="003C31E1"/>
    <w:rsid w:val="003E3D67"/>
    <w:rsid w:val="003F3217"/>
    <w:rsid w:val="00401234"/>
    <w:rsid w:val="00406DFD"/>
    <w:rsid w:val="00420278"/>
    <w:rsid w:val="0042350F"/>
    <w:rsid w:val="00441843"/>
    <w:rsid w:val="00470243"/>
    <w:rsid w:val="00472251"/>
    <w:rsid w:val="00481645"/>
    <w:rsid w:val="004A4886"/>
    <w:rsid w:val="004B606C"/>
    <w:rsid w:val="004C1FB3"/>
    <w:rsid w:val="004C3B3E"/>
    <w:rsid w:val="004D01BE"/>
    <w:rsid w:val="00501B3D"/>
    <w:rsid w:val="00520498"/>
    <w:rsid w:val="00522A08"/>
    <w:rsid w:val="00522D2A"/>
    <w:rsid w:val="005244D9"/>
    <w:rsid w:val="00561AAE"/>
    <w:rsid w:val="00585951"/>
    <w:rsid w:val="00585DEE"/>
    <w:rsid w:val="005A6202"/>
    <w:rsid w:val="005B6F4F"/>
    <w:rsid w:val="005C2FD1"/>
    <w:rsid w:val="005C7374"/>
    <w:rsid w:val="005E437A"/>
    <w:rsid w:val="005F1DE0"/>
    <w:rsid w:val="00607380"/>
    <w:rsid w:val="0061315C"/>
    <w:rsid w:val="00646799"/>
    <w:rsid w:val="0068267C"/>
    <w:rsid w:val="0069691A"/>
    <w:rsid w:val="006B4AFD"/>
    <w:rsid w:val="006C0A28"/>
    <w:rsid w:val="006C6B5A"/>
    <w:rsid w:val="00732FFE"/>
    <w:rsid w:val="007461CC"/>
    <w:rsid w:val="00756B9A"/>
    <w:rsid w:val="00763C6F"/>
    <w:rsid w:val="007A1F10"/>
    <w:rsid w:val="007C2B2C"/>
    <w:rsid w:val="007E0433"/>
    <w:rsid w:val="007E4A01"/>
    <w:rsid w:val="007F6C0F"/>
    <w:rsid w:val="0080654A"/>
    <w:rsid w:val="00832D6F"/>
    <w:rsid w:val="00847BA3"/>
    <w:rsid w:val="00853FA8"/>
    <w:rsid w:val="00860B7D"/>
    <w:rsid w:val="00863DB6"/>
    <w:rsid w:val="0088548F"/>
    <w:rsid w:val="008916B2"/>
    <w:rsid w:val="008A6072"/>
    <w:rsid w:val="008B4AA1"/>
    <w:rsid w:val="008C6774"/>
    <w:rsid w:val="008D3D43"/>
    <w:rsid w:val="008D79E8"/>
    <w:rsid w:val="008F1CB5"/>
    <w:rsid w:val="00905E78"/>
    <w:rsid w:val="00920A20"/>
    <w:rsid w:val="00922AD5"/>
    <w:rsid w:val="00933C99"/>
    <w:rsid w:val="00940F73"/>
    <w:rsid w:val="00942091"/>
    <w:rsid w:val="00967850"/>
    <w:rsid w:val="009B0A9B"/>
    <w:rsid w:val="009C4AAC"/>
    <w:rsid w:val="009D071E"/>
    <w:rsid w:val="009D4A1A"/>
    <w:rsid w:val="009D7113"/>
    <w:rsid w:val="009E2BB0"/>
    <w:rsid w:val="009F1488"/>
    <w:rsid w:val="009F2222"/>
    <w:rsid w:val="009F5D1F"/>
    <w:rsid w:val="00A02C9B"/>
    <w:rsid w:val="00A03AE1"/>
    <w:rsid w:val="00A22A33"/>
    <w:rsid w:val="00A41327"/>
    <w:rsid w:val="00A465BB"/>
    <w:rsid w:val="00A54F05"/>
    <w:rsid w:val="00A64567"/>
    <w:rsid w:val="00AB3329"/>
    <w:rsid w:val="00AF6D55"/>
    <w:rsid w:val="00B07DE3"/>
    <w:rsid w:val="00B10B4C"/>
    <w:rsid w:val="00B10FD9"/>
    <w:rsid w:val="00B20B53"/>
    <w:rsid w:val="00B417F9"/>
    <w:rsid w:val="00B47262"/>
    <w:rsid w:val="00B62FFB"/>
    <w:rsid w:val="00B650F0"/>
    <w:rsid w:val="00B82C10"/>
    <w:rsid w:val="00BC4EE9"/>
    <w:rsid w:val="00BD112F"/>
    <w:rsid w:val="00BE5A01"/>
    <w:rsid w:val="00BE7267"/>
    <w:rsid w:val="00C01CF0"/>
    <w:rsid w:val="00C03792"/>
    <w:rsid w:val="00C3699A"/>
    <w:rsid w:val="00C36D7E"/>
    <w:rsid w:val="00C525A0"/>
    <w:rsid w:val="00C64771"/>
    <w:rsid w:val="00C71014"/>
    <w:rsid w:val="00C846DA"/>
    <w:rsid w:val="00C91C0B"/>
    <w:rsid w:val="00CA76A1"/>
    <w:rsid w:val="00CC4362"/>
    <w:rsid w:val="00D0711D"/>
    <w:rsid w:val="00D077F5"/>
    <w:rsid w:val="00D11560"/>
    <w:rsid w:val="00D25564"/>
    <w:rsid w:val="00D60992"/>
    <w:rsid w:val="00D7644D"/>
    <w:rsid w:val="00DA2DAB"/>
    <w:rsid w:val="00DA3AC7"/>
    <w:rsid w:val="00DB1743"/>
    <w:rsid w:val="00DC1CBF"/>
    <w:rsid w:val="00DC6D6E"/>
    <w:rsid w:val="00E0003F"/>
    <w:rsid w:val="00E32FE3"/>
    <w:rsid w:val="00E33904"/>
    <w:rsid w:val="00E50E58"/>
    <w:rsid w:val="00E54401"/>
    <w:rsid w:val="00E54CAF"/>
    <w:rsid w:val="00E71E26"/>
    <w:rsid w:val="00EA60C1"/>
    <w:rsid w:val="00EB0A2D"/>
    <w:rsid w:val="00EB4AE1"/>
    <w:rsid w:val="00ED3ACD"/>
    <w:rsid w:val="00ED69BF"/>
    <w:rsid w:val="00EE38AD"/>
    <w:rsid w:val="00EF026E"/>
    <w:rsid w:val="00EF4652"/>
    <w:rsid w:val="00F035ED"/>
    <w:rsid w:val="00F131BF"/>
    <w:rsid w:val="00F14015"/>
    <w:rsid w:val="00F26F17"/>
    <w:rsid w:val="00F274A7"/>
    <w:rsid w:val="00F471FE"/>
    <w:rsid w:val="00F5538B"/>
    <w:rsid w:val="00F55F80"/>
    <w:rsid w:val="00F56237"/>
    <w:rsid w:val="00FB6EA9"/>
    <w:rsid w:val="00FE1B3B"/>
    <w:rsid w:val="00FF0B3D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7206"/>
  <w15:chartTrackingRefBased/>
  <w15:docId w15:val="{365D97C5-129D-421A-B2DB-5F8C3F2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F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0FD9"/>
    <w:pPr>
      <w:suppressAutoHyphens/>
      <w:autoSpaceDN w:val="0"/>
      <w:spacing w:line="240" w:lineRule="auto"/>
    </w:pPr>
    <w:rPr>
      <w:rFonts w:ascii="Calibri" w:eastAsia="Times New Roman" w:hAnsi="Calibri" w:cs="Liberation Serif"/>
      <w:kern w:val="3"/>
      <w:lang w:eastAsia="pl-PL" w:bidi="hi-IN"/>
    </w:rPr>
  </w:style>
  <w:style w:type="paragraph" w:styleId="Akapitzlist">
    <w:name w:val="List Paragraph"/>
    <w:basedOn w:val="Normalny"/>
    <w:uiPriority w:val="34"/>
    <w:qFormat/>
    <w:rsid w:val="0028789A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Bezodstpw">
    <w:name w:val="No Spacing"/>
    <w:qFormat/>
    <w:rsid w:val="002878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Standard"/>
    <w:rsid w:val="00B417F9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7</Pages>
  <Words>2698</Words>
  <Characters>16190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178</cp:revision>
  <cp:lastPrinted>2022-07-27T07:40:00Z</cp:lastPrinted>
  <dcterms:created xsi:type="dcterms:W3CDTF">2022-07-25T05:36:00Z</dcterms:created>
  <dcterms:modified xsi:type="dcterms:W3CDTF">2022-07-27T07:43:00Z</dcterms:modified>
</cp:coreProperties>
</file>