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5" w:type="dxa"/>
        <w:tblInd w:w="-34" w:type="dxa"/>
        <w:tblLayout w:type="fixed"/>
        <w:tblLook w:val="0000"/>
      </w:tblPr>
      <w:tblGrid>
        <w:gridCol w:w="9745"/>
      </w:tblGrid>
      <w:tr w:rsidR="002E2B2D" w:rsidRPr="002E2B2D" w:rsidTr="00982701">
        <w:trPr>
          <w:trHeight w:val="718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STAROSTWO  POWIATOWE  W GOLUBIU – DOBRZYNIU</w:t>
            </w:r>
          </w:p>
        </w:tc>
      </w:tr>
      <w:tr w:rsidR="002E2B2D" w:rsidRPr="002E2B2D" w:rsidTr="00982701">
        <w:trPr>
          <w:trHeight w:val="1594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19150" cy="9429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Plac </w:t>
            </w:r>
            <w:r w:rsidR="000D0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1000-lecia</w:t>
            </w: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25                                   </w:t>
            </w:r>
            <w:hyperlink r:id="rId6" w:history="1">
              <w:r w:rsidRPr="002E2B2D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http://www.golub-dobrzyn.com.pl</w:t>
              </w:r>
            </w:hyperlink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87-400 Golub – Dobrzyń                                </w:t>
            </w:r>
            <w:hyperlink r:id="rId7" w:history="1">
              <w:r w:rsidRPr="002E2B2D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http://bip.golub-dobrzyn.com.pl</w:t>
              </w:r>
            </w:hyperlink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 (56) 683-53-80</w:t>
            </w: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Fax</w:t>
            </w:r>
            <w:proofErr w:type="spellEnd"/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(56)475-61-11                               e-mail:</w:t>
            </w:r>
            <w:hyperlink r:id="rId8" w:history="1">
              <w:r w:rsidRPr="002E2B2D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starosta.cgd@powiatypolskie.pl</w:t>
              </w:r>
            </w:hyperlink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2D" w:rsidRPr="002E2B2D" w:rsidTr="00982701">
        <w:trPr>
          <w:trHeight w:val="525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KARTA USŁUGI </w:t>
            </w: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REALIZOWANEJ W RAMACH PROCESU POSTĘPOWANIA ADMINISTRACYJNEGO.</w:t>
            </w:r>
          </w:p>
        </w:tc>
      </w:tr>
      <w:tr w:rsidR="002E2B2D" w:rsidRPr="002E2B2D" w:rsidTr="00982701">
        <w:trPr>
          <w:trHeight w:val="533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B2D" w:rsidRPr="00770DCB" w:rsidRDefault="002E2B2D" w:rsidP="00333AFB">
            <w:pPr>
              <w:autoSpaceDE w:val="0"/>
              <w:snapToGrid w:val="0"/>
              <w:rPr>
                <w:rFonts w:ascii="Verdana-Bold" w:eastAsia="Verdana-Bold" w:hAnsi="Verdana-Bold" w:cs="Verdana-Bold"/>
                <w:b/>
                <w:bCs/>
                <w:i/>
                <w:color w:val="000000"/>
                <w:sz w:val="28"/>
                <w:szCs w:val="28"/>
              </w:rPr>
            </w:pPr>
            <w:r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GN-</w:t>
            </w:r>
            <w:r w:rsidRPr="00770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33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770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70DCB" w:rsidRPr="00770DCB">
              <w:rPr>
                <w:rFonts w:ascii="Verdana-Bold" w:eastAsia="Verdana-Bold" w:hAnsi="Verdana-Bold" w:cs="Verdana-Bold"/>
                <w:b/>
                <w:bCs/>
                <w:color w:val="000000"/>
                <w:sz w:val="28"/>
                <w:szCs w:val="28"/>
              </w:rPr>
              <w:t xml:space="preserve">Uzgodnienia </w:t>
            </w:r>
            <w:r w:rsidR="00770DCB" w:rsidRPr="00770DCB">
              <w:rPr>
                <w:rFonts w:ascii="Verdana-Bold" w:eastAsia="Calibri" w:hAnsi="Verdana-Bold" w:cs="Times New Roman"/>
                <w:b/>
                <w:bCs/>
                <w:sz w:val="28"/>
                <w:szCs w:val="28"/>
              </w:rPr>
              <w:t>d</w:t>
            </w:r>
            <w:r w:rsidR="00770DCB" w:rsidRPr="00770DCB">
              <w:rPr>
                <w:rFonts w:ascii="Verdana-Bold" w:hAnsi="Verdana-Bold"/>
                <w:b/>
                <w:bCs/>
                <w:sz w:val="28"/>
                <w:szCs w:val="28"/>
              </w:rPr>
              <w:t>otyczące inwestycji wykonywanych</w:t>
            </w:r>
            <w:r w:rsidR="00770DCB" w:rsidRPr="00770DCB">
              <w:rPr>
                <w:rFonts w:ascii="Verdana-Bold" w:eastAsia="Calibri" w:hAnsi="Verdana-Bold" w:cs="Times New Roman"/>
                <w:b/>
                <w:bCs/>
                <w:sz w:val="28"/>
                <w:szCs w:val="28"/>
              </w:rPr>
              <w:t xml:space="preserve"> na gruncie </w:t>
            </w:r>
            <w:r w:rsidR="00770DCB" w:rsidRPr="00770DCB">
              <w:rPr>
                <w:rFonts w:ascii="Verdana-Bold" w:hAnsi="Verdana-Bold"/>
                <w:b/>
                <w:bCs/>
                <w:sz w:val="28"/>
                <w:szCs w:val="28"/>
              </w:rPr>
              <w:t>Skarbu Państwa</w:t>
            </w:r>
          </w:p>
        </w:tc>
      </w:tr>
      <w:tr w:rsidR="002E2B2D" w:rsidRPr="002E2B2D" w:rsidTr="00982701">
        <w:trPr>
          <w:trHeight w:val="528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KOMÓRKA  ODPOWIEDZIALNA</w:t>
            </w:r>
          </w:p>
        </w:tc>
      </w:tr>
      <w:tr w:rsidR="002E2B2D" w:rsidRPr="002E2B2D" w:rsidTr="00982701">
        <w:trPr>
          <w:trHeight w:val="536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Wydział Geodezji, Kartografii i Gospodarki Nieruchomościami</w:t>
            </w:r>
          </w:p>
          <w:p w:rsidR="002E2B2D" w:rsidRPr="002E2B2D" w:rsidRDefault="000D042B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ul. </w:t>
            </w:r>
            <w:r w:rsidR="002E2B2D"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Plac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1000-lecia</w:t>
            </w:r>
            <w:r w:rsidR="002E2B2D"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25</w:t>
            </w: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87-400 Golub-Dobrzyń</w:t>
            </w: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Tel. (56) 683-53-80/81</w:t>
            </w: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Godziny urzędowania:</w:t>
            </w: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poniedziałku do piątku w godz. 7:30 – 15:30</w:t>
            </w: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2D" w:rsidRPr="002E2B2D" w:rsidTr="00982701">
        <w:trPr>
          <w:trHeight w:val="530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PODSTAWA PRAWNA</w:t>
            </w:r>
          </w:p>
        </w:tc>
      </w:tr>
      <w:tr w:rsidR="002E2B2D" w:rsidRPr="002E2B2D" w:rsidTr="00982701">
        <w:trPr>
          <w:trHeight w:val="685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F79" w:rsidRDefault="005B5F79" w:rsidP="007448FC">
            <w:pPr>
              <w:spacing w:after="0"/>
              <w:ind w:left="724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5F7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art. 11</w:t>
            </w:r>
            <w:r w:rsidR="000D042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ust. 1 ustawy z dnia 21 sierpnia 1997 r. o gospodarce nieruchomościami </w:t>
            </w:r>
          </w:p>
          <w:p w:rsidR="005B5F79" w:rsidRPr="005B5F79" w:rsidRDefault="005B5F79" w:rsidP="005B5F79">
            <w:pPr>
              <w:spacing w:after="0"/>
              <w:ind w:left="724" w:hanging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5F7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ustawa </w:t>
            </w:r>
            <w:r w:rsidRPr="005B5F79">
              <w:rPr>
                <w:rFonts w:ascii="Times New Roman" w:eastAsia="Calibri" w:hAnsi="Times New Roman" w:cs="Times New Roman"/>
                <w:sz w:val="24"/>
                <w:szCs w:val="24"/>
              </w:rPr>
              <w:t>z dnia 23 kwietnia 1964 r. K</w:t>
            </w:r>
            <w:r w:rsidR="000D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odeks cywilny </w:t>
            </w:r>
          </w:p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2B2D" w:rsidRPr="002E2B2D" w:rsidTr="00982701">
        <w:trPr>
          <w:trHeight w:val="530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WYMAGANE  DOKUMENTY</w:t>
            </w:r>
          </w:p>
        </w:tc>
      </w:tr>
      <w:tr w:rsidR="002E2B2D" w:rsidRPr="002E2B2D" w:rsidTr="00982701">
        <w:trPr>
          <w:trHeight w:val="524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B2D" w:rsidRPr="002E2B2D" w:rsidRDefault="002E2B2D" w:rsidP="002E2B2D">
            <w:pPr>
              <w:autoSpaceDE w:val="0"/>
              <w:spacing w:after="0" w:line="240" w:lineRule="auto"/>
              <w:ind w:left="360" w:hanging="36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1. Wniosek strony o wydanie zgody na wykonanie inwestycji na gruncie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Skarbu Państwa</w:t>
            </w:r>
          </w:p>
          <w:p w:rsidR="002E2B2D" w:rsidRPr="002E2B2D" w:rsidRDefault="002E2B2D" w:rsidP="002E2B2D">
            <w:pPr>
              <w:autoSpaceDE w:val="0"/>
              <w:spacing w:after="0" w:line="240" w:lineRule="auto"/>
              <w:ind w:left="360" w:hanging="36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2. Załączniki do wniosku: </w:t>
            </w:r>
          </w:p>
          <w:p w:rsidR="002E2B2D" w:rsidRPr="002E2B2D" w:rsidRDefault="002E2B2D" w:rsidP="002E2B2D">
            <w:pPr>
              <w:autoSpaceDE w:val="0"/>
              <w:spacing w:after="0" w:line="240" w:lineRule="auto"/>
              <w:ind w:left="29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>a) mapa sytuacyjno-wysokościowa z zaznaczoną na kolorowo lokalizacją danej inwestycji,</w:t>
            </w:r>
          </w:p>
          <w:p w:rsidR="002E2B2D" w:rsidRPr="002E2B2D" w:rsidRDefault="002E2B2D" w:rsidP="002E2B2D">
            <w:pPr>
              <w:autoSpaceDE w:val="0"/>
              <w:spacing w:after="0" w:line="240" w:lineRule="auto"/>
              <w:ind w:left="29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>b) opinia ZUDP/ odpis protokołu z narady koordynacyjnej w przedmiotowej sprawie,</w:t>
            </w:r>
          </w:p>
          <w:p w:rsidR="002E2B2D" w:rsidRPr="002E2B2D" w:rsidRDefault="002E2B2D" w:rsidP="002E2B2D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ind w:left="29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c) pełnomocnictwo od Inwestora. </w:t>
            </w:r>
          </w:p>
          <w:p w:rsidR="002E2B2D" w:rsidRPr="002E2B2D" w:rsidRDefault="002E2B2D" w:rsidP="002E2B2D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3. Wniosek o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udostępnienie</w:t>
            </w: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gruntu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Skarbu Państwa</w:t>
            </w:r>
            <w:r w:rsidR="0098270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>czas wykonania inwestycji– załącznik nr 2</w:t>
            </w:r>
          </w:p>
          <w:p w:rsidR="002E2B2D" w:rsidRPr="002E2B2D" w:rsidRDefault="002E2B2D" w:rsidP="002E2B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B2D" w:rsidRPr="002E2B2D" w:rsidTr="00982701">
        <w:trPr>
          <w:trHeight w:val="532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ZAŁATWIENIA  SPRAWY</w:t>
            </w:r>
          </w:p>
        </w:tc>
      </w:tr>
      <w:tr w:rsidR="002E2B2D" w:rsidRPr="002E2B2D" w:rsidTr="00982701">
        <w:trPr>
          <w:trHeight w:val="526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B2D" w:rsidRPr="002E2B2D" w:rsidRDefault="000D042B" w:rsidP="000D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Wydanie z</w:t>
            </w:r>
            <w:r w:rsidR="005B5F79" w:rsidRPr="009F6C4C">
              <w:rPr>
                <w:rFonts w:ascii="Times New Roman" w:eastAsia="Verdana" w:hAnsi="Times New Roman" w:cs="Times New Roman"/>
                <w:sz w:val="24"/>
                <w:szCs w:val="24"/>
              </w:rPr>
              <w:t>gody bądź odmowę wydania zgody na zajęcie terenu celem wykonania inwestycji na gruncie Skarbu Państwa</w:t>
            </w:r>
            <w:r w:rsidR="005B5F79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</w:tr>
      <w:tr w:rsidR="002E2B2D" w:rsidRPr="002E2B2D" w:rsidTr="00982701">
        <w:trPr>
          <w:trHeight w:val="520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OPŁATY</w:t>
            </w:r>
          </w:p>
        </w:tc>
      </w:tr>
      <w:tr w:rsidR="002E2B2D" w:rsidRPr="002E2B2D" w:rsidTr="00982701">
        <w:trPr>
          <w:trHeight w:val="540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B2D" w:rsidRPr="009F6C4C" w:rsidRDefault="009F6C4C" w:rsidP="009F6C4C">
            <w:pPr>
              <w:autoSpaceDE w:val="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9F6C4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Opłata skarbowa: </w:t>
            </w:r>
            <w:r w:rsidRPr="009F6C4C">
              <w:rPr>
                <w:rFonts w:ascii="Times New Roman" w:eastAsia="Verdana" w:hAnsi="Times New Roman" w:cs="Times New Roman"/>
                <w:sz w:val="24"/>
                <w:szCs w:val="24"/>
              </w:rPr>
              <w:t>wniosek nie podlega opłacie skarbowej</w:t>
            </w:r>
            <w:r w:rsidRPr="009F6C4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2B2D" w:rsidRPr="002E2B2D" w:rsidTr="00982701">
        <w:trPr>
          <w:trHeight w:val="683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DOSTARCZENIA  DOKUMENTÓW</w:t>
            </w:r>
          </w:p>
        </w:tc>
      </w:tr>
      <w:tr w:rsidR="002E2B2D" w:rsidRPr="002E2B2D" w:rsidTr="00982701">
        <w:trPr>
          <w:trHeight w:val="524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B2D" w:rsidRPr="002E2B2D" w:rsidRDefault="001E15D8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Osobiście, e-mailem, przez urząd pocztowy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z</w:t>
            </w:r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a pomocą elektronicznej skrzynki podawczej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, dołączając zamieszczone formularze do załatwienia sprawy, do formularza ogólnego (osoby posiadające podpis elektroniczny lub profil zaufany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E-Puap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E2B2D" w:rsidRPr="002E2B2D" w:rsidTr="00982701">
        <w:trPr>
          <w:trHeight w:val="517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MIEJSCE  ZŁOŻENIA  DOKUMENT</w:t>
            </w: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</w:t>
            </w:r>
          </w:p>
        </w:tc>
      </w:tr>
      <w:tr w:rsidR="002E2B2D" w:rsidRPr="002E2B2D" w:rsidTr="00982701">
        <w:trPr>
          <w:trHeight w:val="53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15D8" w:rsidRPr="00023F98" w:rsidRDefault="001E15D8" w:rsidP="001E15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Wydział Geodezji, Kartografii i Gospodarki Nieruchomościami</w:t>
            </w:r>
          </w:p>
          <w:p w:rsidR="001E15D8" w:rsidRDefault="001E15D8" w:rsidP="001E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1000-lecia 25</w:t>
            </w:r>
          </w:p>
          <w:p w:rsidR="001E15D8" w:rsidRPr="00023F98" w:rsidRDefault="001E15D8" w:rsidP="001E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87-400 Golub-Dobrzyń</w:t>
            </w:r>
          </w:p>
          <w:p w:rsidR="001E15D8" w:rsidRDefault="001E15D8" w:rsidP="001E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 (56) 683-53-80/81</w:t>
            </w:r>
          </w:p>
          <w:p w:rsidR="001E15D8" w:rsidRDefault="001E15D8" w:rsidP="001E15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Biuro Podawcze w Starostwie</w:t>
            </w:r>
          </w:p>
          <w:p w:rsidR="001E15D8" w:rsidRPr="003E1FD7" w:rsidRDefault="00657DF0" w:rsidP="001E15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 w:rsidR="001E15D8" w:rsidRPr="003E1FD7">
                <w:rPr>
                  <w:rStyle w:val="Hipercze"/>
                  <w:rFonts w:ascii="Times New Roman" w:hAnsi="Times New Roman" w:cs="Times New Roman"/>
                  <w:color w:val="E13200"/>
                  <w:sz w:val="24"/>
                  <w:szCs w:val="24"/>
                </w:rPr>
                <w:t>E-PUAP</w:t>
              </w:r>
              <w:proofErr w:type="spellEnd"/>
            </w:hyperlink>
            <w:r w:rsidR="001E15D8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E15D8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</w:t>
            </w:r>
            <w:proofErr w:type="spellStart"/>
            <w:r w:rsidR="001E15D8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="001E15D8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1E15D8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SkrytkaESP</w:t>
            </w:r>
            <w:proofErr w:type="spellEnd"/>
          </w:p>
          <w:p w:rsidR="009F6C4C" w:rsidRPr="001E15D8" w:rsidRDefault="001E15D8" w:rsidP="001E15D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/skrytka</w:t>
            </w:r>
          </w:p>
        </w:tc>
      </w:tr>
      <w:tr w:rsidR="002E2B2D" w:rsidRPr="002E2B2D" w:rsidTr="00982701">
        <w:trPr>
          <w:trHeight w:val="51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9F6C4C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  ZAŁATWIENIA  SPRAW</w:t>
            </w:r>
          </w:p>
        </w:tc>
      </w:tr>
      <w:tr w:rsidR="002E2B2D" w:rsidRPr="002E2B2D" w:rsidTr="00982701">
        <w:trPr>
          <w:trHeight w:val="527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6C4C" w:rsidRPr="009F6C4C" w:rsidRDefault="009F6C4C" w:rsidP="009F6C4C">
            <w:pPr>
              <w:autoSpaceDE w:val="0"/>
              <w:spacing w:after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9F6C4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Bez zbędnej zwłoki, jednak nie późn</w:t>
            </w:r>
            <w:r w:rsidRPr="009F6C4C">
              <w:rPr>
                <w:rFonts w:ascii="Times New Roman" w:eastAsia="Verdana" w:hAnsi="Times New Roman" w:cs="Times New Roman"/>
                <w:sz w:val="24"/>
                <w:szCs w:val="24"/>
              </w:rPr>
              <w:t>iej niż w ciągu 2 miesięcy.</w:t>
            </w:r>
          </w:p>
          <w:p w:rsidR="002E2B2D" w:rsidRPr="009F6C4C" w:rsidRDefault="002E2B2D" w:rsidP="005B5F79">
            <w:pPr>
              <w:autoSpaceDE w:val="0"/>
              <w:autoSpaceDN w:val="0"/>
              <w:adjustRightInd w:val="0"/>
              <w:spacing w:after="0" w:line="240" w:lineRule="auto"/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2D" w:rsidRPr="002E2B2D" w:rsidTr="00982701">
        <w:trPr>
          <w:trHeight w:val="535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TRYB  ODWOŁAWCZY</w:t>
            </w:r>
          </w:p>
        </w:tc>
      </w:tr>
      <w:tr w:rsidR="002E2B2D" w:rsidRPr="002E2B2D" w:rsidTr="0098270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B2D" w:rsidRPr="009F6C4C" w:rsidRDefault="009F6C4C" w:rsidP="009F6C4C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Nie przysługuje.</w:t>
            </w:r>
          </w:p>
        </w:tc>
      </w:tr>
      <w:tr w:rsidR="002E2B2D" w:rsidRPr="002E2B2D" w:rsidTr="0098270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FORMULARZ  DO POBRANIA</w:t>
            </w:r>
          </w:p>
        </w:tc>
      </w:tr>
      <w:tr w:rsidR="002E2B2D" w:rsidRPr="002E2B2D" w:rsidTr="0098270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B2D" w:rsidRDefault="002E2B2D" w:rsidP="0077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Wniosek o </w:t>
            </w:r>
            <w:r w:rsidR="007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wyrażenie zgody</w:t>
            </w:r>
            <w:r w:rsidR="00770DCB"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na wykonanie inwestycji na gruncie </w:t>
            </w:r>
            <w:r w:rsidR="00770DCB">
              <w:rPr>
                <w:rFonts w:ascii="Times New Roman" w:eastAsia="Verdana" w:hAnsi="Times New Roman" w:cs="Times New Roman"/>
                <w:sz w:val="24"/>
                <w:szCs w:val="24"/>
              </w:rPr>
              <w:t>Skarbu Państwa</w:t>
            </w:r>
            <w:r w:rsidRPr="002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0DCB" w:rsidRPr="002E2B2D" w:rsidRDefault="005B5F79" w:rsidP="0077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udostępnienie nieruchomości Skarbu Państwa.</w:t>
            </w:r>
          </w:p>
        </w:tc>
      </w:tr>
      <w:tr w:rsidR="002E2B2D" w:rsidRPr="002E2B2D" w:rsidTr="0098270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REJESTR ZMIAN</w:t>
            </w:r>
          </w:p>
        </w:tc>
      </w:tr>
      <w:tr w:rsidR="002E2B2D" w:rsidRPr="002E2B2D" w:rsidTr="0098270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B2D" w:rsidRPr="002E2B2D" w:rsidRDefault="002E2B2D" w:rsidP="002E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2D" w:rsidRPr="002E2B2D" w:rsidRDefault="007448FC" w:rsidP="002E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 r. zmiana podstawy prawnej</w:t>
            </w:r>
          </w:p>
        </w:tc>
      </w:tr>
    </w:tbl>
    <w:p w:rsidR="002E2B2D" w:rsidRPr="002E2B2D" w:rsidRDefault="002E2B2D" w:rsidP="002E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2D" w:rsidRPr="002E2B2D" w:rsidRDefault="002E2B2D" w:rsidP="002E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C19" w:rsidRPr="002E2B2D" w:rsidRDefault="00E16C19" w:rsidP="002E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6C19" w:rsidRPr="002E2B2D" w:rsidSect="00FE3C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DF0"/>
    <w:multiLevelType w:val="hybridMultilevel"/>
    <w:tmpl w:val="C8A84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C6CE8"/>
    <w:multiLevelType w:val="hybridMultilevel"/>
    <w:tmpl w:val="88FCC586"/>
    <w:lvl w:ilvl="0" w:tplc="0C2EA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2B2D"/>
    <w:rsid w:val="00021977"/>
    <w:rsid w:val="000D042B"/>
    <w:rsid w:val="00191ACF"/>
    <w:rsid w:val="001E15D8"/>
    <w:rsid w:val="002E2B2D"/>
    <w:rsid w:val="00333AFB"/>
    <w:rsid w:val="003A6E62"/>
    <w:rsid w:val="005B5F79"/>
    <w:rsid w:val="00657DF0"/>
    <w:rsid w:val="006B6F51"/>
    <w:rsid w:val="007448FC"/>
    <w:rsid w:val="00770DCB"/>
    <w:rsid w:val="007F55FE"/>
    <w:rsid w:val="00982701"/>
    <w:rsid w:val="009F6C4C"/>
    <w:rsid w:val="00B43E50"/>
    <w:rsid w:val="00C87C7C"/>
    <w:rsid w:val="00D5501C"/>
    <w:rsid w:val="00E16C19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B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B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1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.cgd@powiaty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lub-dobrzyn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b-dobrzyn.com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5</cp:revision>
  <dcterms:created xsi:type="dcterms:W3CDTF">2022-04-07T12:47:00Z</dcterms:created>
  <dcterms:modified xsi:type="dcterms:W3CDTF">2022-04-08T10:40:00Z</dcterms:modified>
</cp:coreProperties>
</file>