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1E0"/>
      </w:tblPr>
      <w:tblGrid>
        <w:gridCol w:w="9212"/>
      </w:tblGrid>
      <w:tr w:rsidR="00C82F49" w:rsidRPr="002453C3" w:rsidTr="006874AF">
        <w:trPr>
          <w:trHeight w:val="718"/>
        </w:trPr>
        <w:tc>
          <w:tcPr>
            <w:tcW w:w="9212" w:type="dxa"/>
            <w:shd w:val="clear" w:color="auto" w:fill="A6A6A6"/>
            <w:vAlign w:val="center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STAROSTWO  POWIATOWE  W GOLUBIU – DOBRZYNIU</w:t>
            </w:r>
          </w:p>
        </w:tc>
      </w:tr>
      <w:tr w:rsidR="00C82F49" w:rsidRPr="003B35AB" w:rsidTr="006874AF">
        <w:trPr>
          <w:trHeight w:val="1594"/>
        </w:trPr>
        <w:tc>
          <w:tcPr>
            <w:tcW w:w="9212" w:type="dxa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ul. Plac Tysiąclecia 25                                 http://www.golub-dobrzyn.com.pl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87-400 Golub – Dobrzyń                              http://bip.golub-dobrzyn.com.pl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Tel. (056) 683-53-80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-683260</wp:posOffset>
                  </wp:positionH>
                  <wp:positionV relativeFrom="paragraph">
                    <wp:posOffset>-483870</wp:posOffset>
                  </wp:positionV>
                  <wp:extent cx="749935" cy="876935"/>
                  <wp:effectExtent l="19050" t="0" r="0" b="0"/>
                  <wp:wrapTight wrapText="bothSides">
                    <wp:wrapPolygon edited="0">
                      <wp:start x="-549" y="0"/>
                      <wp:lineTo x="-549" y="21115"/>
                      <wp:lineTo x="21399" y="21115"/>
                      <wp:lineTo x="21399" y="0"/>
                      <wp:lineTo x="-549" y="0"/>
                    </wp:wrapPolygon>
                  </wp:wrapTight>
                  <wp:docPr id="2" name="Obraz 2" descr="Naj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j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Fax: (056)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56 475-61-11</w:t>
            </w: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e-mail: starosta.cgd@powiatypolskie.pl</w:t>
            </w:r>
          </w:p>
        </w:tc>
      </w:tr>
      <w:tr w:rsidR="00C82F49" w:rsidRPr="002453C3" w:rsidTr="006874AF">
        <w:trPr>
          <w:trHeight w:val="525"/>
        </w:trPr>
        <w:tc>
          <w:tcPr>
            <w:tcW w:w="9212" w:type="dxa"/>
            <w:shd w:val="clear" w:color="auto" w:fill="E6E6E6"/>
            <w:vAlign w:val="center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KARTA  USŁUGI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REALIZOWANEJ W RAMACH PROCESU POSTEPOWANIA ADMINISTRACYJNEGO</w:t>
            </w:r>
          </w:p>
        </w:tc>
      </w:tr>
      <w:tr w:rsidR="00C82F49" w:rsidRPr="002453C3" w:rsidTr="006874AF">
        <w:trPr>
          <w:trHeight w:val="533"/>
        </w:trPr>
        <w:tc>
          <w:tcPr>
            <w:tcW w:w="9212" w:type="dxa"/>
          </w:tcPr>
          <w:p w:rsidR="00C82F49" w:rsidRPr="002453C3" w:rsidRDefault="00257B7C" w:rsidP="006874AF">
            <w:pPr>
              <w:spacing w:before="100" w:beforeAutospacing="1" w:after="100" w:afterAutospacing="1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GN- </w:t>
            </w:r>
            <w:r w:rsidR="004710B5">
              <w:rPr>
                <w:b/>
                <w:bCs/>
                <w:sz w:val="28"/>
                <w:szCs w:val="28"/>
              </w:rPr>
              <w:t>6</w:t>
            </w:r>
            <w:r w:rsidR="00C82F49">
              <w:rPr>
                <w:b/>
                <w:bCs/>
                <w:sz w:val="28"/>
                <w:szCs w:val="28"/>
              </w:rPr>
              <w:t xml:space="preserve"> </w:t>
            </w:r>
            <w:r w:rsidR="00056E0F">
              <w:rPr>
                <w:b/>
                <w:bCs/>
                <w:sz w:val="28"/>
                <w:szCs w:val="28"/>
              </w:rPr>
              <w:t xml:space="preserve">Nieodpłatne przekazanie własności działki dożywotnej i siedliskowej wyłączonej z przekazanego gospodarstwa rolnego w zamian za rentę lub emeryturę. 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C82F49" w:rsidRPr="002453C3" w:rsidTr="006874AF">
        <w:trPr>
          <w:trHeight w:val="528"/>
        </w:trPr>
        <w:tc>
          <w:tcPr>
            <w:tcW w:w="9212" w:type="dxa"/>
            <w:shd w:val="clear" w:color="auto" w:fill="A6A6A6"/>
            <w:vAlign w:val="center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KOMÓRKA  ODPOWIEDZIALNA</w:t>
            </w:r>
          </w:p>
        </w:tc>
      </w:tr>
      <w:tr w:rsidR="00C82F49" w:rsidRPr="002453C3" w:rsidTr="006874AF">
        <w:trPr>
          <w:trHeight w:val="536"/>
        </w:trPr>
        <w:tc>
          <w:tcPr>
            <w:tcW w:w="9212" w:type="dxa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Starostwo Powiatowe Golub-Dobrzyń,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Wydział Geodezji, Kartografii i Gospodarki Nieruchomościami,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  <w:r w:rsidRPr="002453C3">
              <w:rPr>
                <w:b/>
                <w:bCs/>
                <w:color w:val="000000"/>
              </w:rPr>
              <w:t>l. Plac 1000-lecia 25,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87-400 Golub-Dobrzyń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C82F49" w:rsidRPr="002453C3" w:rsidTr="006874AF">
        <w:trPr>
          <w:trHeight w:val="530"/>
        </w:trPr>
        <w:tc>
          <w:tcPr>
            <w:tcW w:w="9212" w:type="dxa"/>
            <w:shd w:val="clear" w:color="auto" w:fill="A6A6A6"/>
            <w:vAlign w:val="center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PODSTAWA PRAWNA</w:t>
            </w:r>
          </w:p>
        </w:tc>
      </w:tr>
      <w:tr w:rsidR="00C82F49" w:rsidRPr="002453C3" w:rsidTr="006874AF">
        <w:trPr>
          <w:trHeight w:val="530"/>
        </w:trPr>
        <w:tc>
          <w:tcPr>
            <w:tcW w:w="9212" w:type="dxa"/>
            <w:shd w:val="clear" w:color="auto" w:fill="auto"/>
            <w:vAlign w:val="center"/>
          </w:tcPr>
          <w:p w:rsidR="00056E0F" w:rsidRPr="00257B7C" w:rsidRDefault="00056E0F" w:rsidP="00257B7C">
            <w:pPr>
              <w:pStyle w:val="Akapitzlist"/>
              <w:numPr>
                <w:ilvl w:val="0"/>
                <w:numId w:val="4"/>
              </w:numPr>
              <w:rPr>
                <w:color w:val="333333"/>
              </w:rPr>
            </w:pPr>
            <w:r w:rsidRPr="00257B7C">
              <w:rPr>
                <w:color w:val="333333"/>
              </w:rPr>
              <w:t>art. 118 ustawy z dnia 20 grudnia 1990 r. o ubezpieczeniu społecznym rolników - działka dożywotnia,</w:t>
            </w:r>
          </w:p>
          <w:p w:rsidR="00C82F49" w:rsidRPr="00056E0F" w:rsidRDefault="00056E0F" w:rsidP="00151E09">
            <w:pPr>
              <w:numPr>
                <w:ilvl w:val="0"/>
                <w:numId w:val="3"/>
              </w:numPr>
              <w:rPr>
                <w:rFonts w:ascii="Verdana" w:hAnsi="Verdana"/>
                <w:color w:val="333333"/>
                <w:sz w:val="18"/>
                <w:szCs w:val="18"/>
              </w:rPr>
            </w:pPr>
            <w:r w:rsidRPr="00056E0F">
              <w:rPr>
                <w:color w:val="333333"/>
              </w:rPr>
              <w:t>art. 6 ustawy z dnia 24 lutego 1989r. o zmianie ustawy o ubezpieczeniu społecznym rolników indywidualnych i członków ich rodzin oraz z</w:t>
            </w:r>
            <w:r w:rsidR="00151E09">
              <w:rPr>
                <w:color w:val="333333"/>
              </w:rPr>
              <w:t xml:space="preserve">mianie ustawy o podatku rolnym </w:t>
            </w:r>
            <w:r w:rsidRPr="00056E0F">
              <w:rPr>
                <w:color w:val="333333"/>
              </w:rPr>
              <w:t>– działka siedliskowa.</w:t>
            </w:r>
          </w:p>
        </w:tc>
      </w:tr>
      <w:tr w:rsidR="00C82F49" w:rsidRPr="002453C3" w:rsidTr="006874AF">
        <w:trPr>
          <w:trHeight w:val="530"/>
        </w:trPr>
        <w:tc>
          <w:tcPr>
            <w:tcW w:w="9212" w:type="dxa"/>
            <w:shd w:val="clear" w:color="auto" w:fill="A6A6A6"/>
            <w:vAlign w:val="center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WYMAGANE  DOKUMENTY</w:t>
            </w:r>
          </w:p>
        </w:tc>
      </w:tr>
      <w:tr w:rsidR="00C82F49" w:rsidRPr="002453C3" w:rsidTr="006874AF">
        <w:trPr>
          <w:trHeight w:val="524"/>
        </w:trPr>
        <w:tc>
          <w:tcPr>
            <w:tcW w:w="9212" w:type="dxa"/>
          </w:tcPr>
          <w:p w:rsidR="00C82F49" w:rsidRPr="00C82F49" w:rsidRDefault="00C82F49" w:rsidP="00C82F49">
            <w:pPr>
              <w:autoSpaceDE w:val="0"/>
              <w:autoSpaceDN w:val="0"/>
              <w:adjustRightInd w:val="0"/>
            </w:pPr>
          </w:p>
          <w:p w:rsidR="00C82F49" w:rsidRPr="00C82F49" w:rsidRDefault="00C82F49" w:rsidP="00C82F49">
            <w:pPr>
              <w:pStyle w:val="Akapitzlist"/>
              <w:numPr>
                <w:ilvl w:val="0"/>
                <w:numId w:val="2"/>
              </w:numPr>
              <w:rPr>
                <w:color w:val="333333"/>
              </w:rPr>
            </w:pPr>
            <w:r w:rsidRPr="00C82F49">
              <w:rPr>
                <w:color w:val="333333"/>
              </w:rPr>
              <w:t xml:space="preserve">pisemny wniosek ze wskazaniem położenia działki, jej nr, nr KW, </w:t>
            </w:r>
          </w:p>
          <w:p w:rsidR="00C82F49" w:rsidRPr="00C82F49" w:rsidRDefault="00C82F49" w:rsidP="00C82F49">
            <w:pPr>
              <w:numPr>
                <w:ilvl w:val="0"/>
                <w:numId w:val="2"/>
              </w:numPr>
              <w:rPr>
                <w:color w:val="333333"/>
              </w:rPr>
            </w:pPr>
            <w:r w:rsidRPr="00C82F49">
              <w:rPr>
                <w:color w:val="333333"/>
              </w:rPr>
              <w:t xml:space="preserve">decyzja o przekazaniu gospodarstwa za świadczenia emerytalno – rentowe, </w:t>
            </w:r>
          </w:p>
          <w:p w:rsidR="00C82F49" w:rsidRPr="00C82F49" w:rsidRDefault="00C82F49" w:rsidP="00C82F49">
            <w:pPr>
              <w:numPr>
                <w:ilvl w:val="0"/>
                <w:numId w:val="2"/>
              </w:numPr>
              <w:rPr>
                <w:color w:val="333333"/>
              </w:rPr>
            </w:pPr>
            <w:r w:rsidRPr="00C82F49">
              <w:rPr>
                <w:color w:val="333333"/>
              </w:rPr>
              <w:t>tytuł prawny do budynków w wypadku żądania nieodpłatnego przyznania działki pod budynkiem (siedliskowej)</w:t>
            </w:r>
          </w:p>
          <w:p w:rsidR="00C82F49" w:rsidRPr="00C82F49" w:rsidRDefault="00C82F49" w:rsidP="00C82F49">
            <w:pPr>
              <w:numPr>
                <w:ilvl w:val="0"/>
                <w:numId w:val="2"/>
              </w:numPr>
              <w:rPr>
                <w:color w:val="333333"/>
              </w:rPr>
            </w:pPr>
            <w:r w:rsidRPr="00C82F49">
              <w:rPr>
                <w:color w:val="333333"/>
              </w:rPr>
              <w:t>postanowienie o stwierdzeniu nabycia spadku i zaświadczenie o użytkowaniu działki dożywotniej, gdy z wnioskiem występują następcy prawni.</w:t>
            </w:r>
          </w:p>
          <w:p w:rsidR="00C82F49" w:rsidRPr="002453C3" w:rsidRDefault="00C82F49" w:rsidP="00C82F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82F49" w:rsidRPr="002453C3" w:rsidTr="006874AF">
        <w:trPr>
          <w:trHeight w:val="532"/>
        </w:trPr>
        <w:tc>
          <w:tcPr>
            <w:tcW w:w="9212" w:type="dxa"/>
            <w:shd w:val="clear" w:color="auto" w:fill="A6A6A6"/>
            <w:vAlign w:val="center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SPOSÓB ZAŁATWIENIA  SPRAWY</w:t>
            </w:r>
          </w:p>
        </w:tc>
      </w:tr>
      <w:tr w:rsidR="00C82F49" w:rsidRPr="002453C3" w:rsidTr="006874AF">
        <w:trPr>
          <w:trHeight w:val="526"/>
        </w:trPr>
        <w:tc>
          <w:tcPr>
            <w:tcW w:w="9212" w:type="dxa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</w:pPr>
          </w:p>
          <w:p w:rsidR="00C82F49" w:rsidRPr="002453C3" w:rsidRDefault="00C82F49" w:rsidP="006874AF">
            <w:pPr>
              <w:autoSpaceDE w:val="0"/>
              <w:autoSpaceDN w:val="0"/>
              <w:adjustRightInd w:val="0"/>
            </w:pPr>
            <w:r w:rsidRPr="002453C3">
              <w:t>Decyzja administracyjna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C82F49" w:rsidRPr="002453C3" w:rsidTr="006874AF">
        <w:trPr>
          <w:trHeight w:val="520"/>
        </w:trPr>
        <w:tc>
          <w:tcPr>
            <w:tcW w:w="9212" w:type="dxa"/>
            <w:shd w:val="clear" w:color="auto" w:fill="A6A6A6"/>
            <w:vAlign w:val="center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OPŁATY</w:t>
            </w:r>
          </w:p>
        </w:tc>
      </w:tr>
      <w:tr w:rsidR="00C82F49" w:rsidRPr="002453C3" w:rsidTr="006874AF">
        <w:trPr>
          <w:trHeight w:val="901"/>
        </w:trPr>
        <w:tc>
          <w:tcPr>
            <w:tcW w:w="9212" w:type="dxa"/>
          </w:tcPr>
          <w:p w:rsidR="00C82F49" w:rsidRPr="00C82F49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82F49">
              <w:rPr>
                <w:b/>
                <w:color w:val="333333"/>
              </w:rPr>
              <w:t>Od wniosku pobiera się opłatę skarbową w wys. 10 zł.</w:t>
            </w:r>
          </w:p>
          <w:p w:rsidR="00C82F49" w:rsidRPr="00C82F49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  <w:sz w:val="22"/>
                <w:szCs w:val="22"/>
              </w:rPr>
              <w:t>Na podstawie art. 1, pkt. 1, lit. A, ustawy o opłacie skarbowej z dnia 16 listopada 2006 r. (Dz. U.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201</w:t>
            </w:r>
            <w:r w:rsidR="00257B7C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r.</w:t>
            </w:r>
            <w:r w:rsidRPr="002453C3">
              <w:rPr>
                <w:b/>
                <w:bCs/>
                <w:color w:val="000000"/>
                <w:sz w:val="22"/>
                <w:szCs w:val="22"/>
              </w:rPr>
              <w:t xml:space="preserve">, poz. </w:t>
            </w:r>
            <w:r w:rsidR="00257B7C">
              <w:rPr>
                <w:b/>
                <w:bCs/>
                <w:color w:val="000000"/>
                <w:sz w:val="22"/>
                <w:szCs w:val="22"/>
              </w:rPr>
              <w:t>1827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ze zm.</w:t>
            </w:r>
            <w:r w:rsidRPr="002453C3">
              <w:rPr>
                <w:b/>
                <w:bCs/>
                <w:color w:val="000000"/>
                <w:sz w:val="22"/>
                <w:szCs w:val="22"/>
              </w:rPr>
              <w:t xml:space="preserve">) opłacie skarbowej podlega w sprawach indywidualnych z zakresu </w:t>
            </w:r>
            <w:r w:rsidRPr="002453C3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administracji publicznej dokonanie czynności urzędowej na podstawie zgłoszenia lub na </w:t>
            </w:r>
            <w:r w:rsidRPr="00C82F49">
              <w:rPr>
                <w:b/>
                <w:bCs/>
                <w:color w:val="000000"/>
              </w:rPr>
              <w:t>wniosek.</w:t>
            </w:r>
          </w:p>
          <w:p w:rsidR="00C82F49" w:rsidRPr="00C82F49" w:rsidRDefault="00C82F49" w:rsidP="006874A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82F49">
              <w:rPr>
                <w:bCs/>
                <w:color w:val="000000"/>
              </w:rPr>
              <w:t>Opłatę</w:t>
            </w:r>
            <w:r w:rsidRPr="00C82F49">
              <w:rPr>
                <w:b/>
                <w:bCs/>
                <w:color w:val="000000"/>
              </w:rPr>
              <w:t xml:space="preserve"> </w:t>
            </w:r>
            <w:r w:rsidRPr="00C82F49">
              <w:rPr>
                <w:bCs/>
                <w:color w:val="000000"/>
              </w:rPr>
              <w:t xml:space="preserve">można uiścić w kasie codziennie w godzinach od 8:00 do 14:30, bądź na rachunek bankowy: 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82F49">
              <w:rPr>
                <w:rFonts w:eastAsiaTheme="minorHAnsi"/>
                <w:b/>
                <w:bCs/>
                <w:lang w:eastAsia="en-US"/>
              </w:rPr>
              <w:t>PKO BP SA Golub-Dobrzyń 35 9551 0002 0100 2219 2000 0001</w:t>
            </w:r>
          </w:p>
          <w:p w:rsidR="00C82F49" w:rsidRPr="002453C3" w:rsidRDefault="00C82F49" w:rsidP="006874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2F49" w:rsidRPr="002453C3" w:rsidTr="006874AF">
        <w:trPr>
          <w:trHeight w:val="683"/>
        </w:trPr>
        <w:tc>
          <w:tcPr>
            <w:tcW w:w="9212" w:type="dxa"/>
            <w:shd w:val="clear" w:color="auto" w:fill="A6A6A6"/>
            <w:vAlign w:val="center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lastRenderedPageBreak/>
              <w:t>SPOSÓB DOSTARCZENIA  DOKUMENTÓW</w:t>
            </w:r>
          </w:p>
        </w:tc>
      </w:tr>
      <w:tr w:rsidR="00C82F49" w:rsidRPr="002453C3" w:rsidTr="006874AF">
        <w:trPr>
          <w:trHeight w:val="524"/>
        </w:trPr>
        <w:tc>
          <w:tcPr>
            <w:tcW w:w="9212" w:type="dxa"/>
          </w:tcPr>
          <w:p w:rsidR="00F73CE3" w:rsidRPr="00F73CE3" w:rsidRDefault="007E50ED" w:rsidP="006874A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Osobiście, e-mailem, przez urząd pocztowy</w:t>
            </w:r>
            <w:r>
              <w:rPr>
                <w:color w:val="000000"/>
                <w:sz w:val="20"/>
                <w:szCs w:val="20"/>
                <w:lang w:val="en-US"/>
              </w:rPr>
              <w:t>, z</w:t>
            </w:r>
            <w:r w:rsidRPr="00533851">
              <w:rPr>
                <w:sz w:val="20"/>
                <w:szCs w:val="20"/>
              </w:rPr>
              <w:t xml:space="preserve">a pomocą elektronicznej skrzynki podawczej na platformie </w:t>
            </w:r>
            <w:proofErr w:type="spellStart"/>
            <w:r w:rsidRPr="00533851">
              <w:rPr>
                <w:sz w:val="20"/>
                <w:szCs w:val="20"/>
              </w:rPr>
              <w:t>ePuap</w:t>
            </w:r>
            <w:proofErr w:type="spellEnd"/>
            <w:r w:rsidRPr="00533851">
              <w:rPr>
                <w:sz w:val="20"/>
                <w:szCs w:val="20"/>
              </w:rPr>
              <w:t xml:space="preserve">, dołączając zamieszczone formularze do załatwienia sprawy, do formularza ogólnego (osoby posiadające podpis elektroniczny lub profil zaufany na platformie </w:t>
            </w:r>
            <w:proofErr w:type="spellStart"/>
            <w:r w:rsidRPr="00533851">
              <w:rPr>
                <w:sz w:val="20"/>
                <w:szCs w:val="20"/>
              </w:rPr>
              <w:t>E-Puap</w:t>
            </w:r>
            <w:proofErr w:type="spellEnd"/>
            <w:r w:rsidRPr="00533851">
              <w:rPr>
                <w:sz w:val="20"/>
                <w:szCs w:val="20"/>
              </w:rPr>
              <w:t>).</w:t>
            </w:r>
          </w:p>
        </w:tc>
      </w:tr>
      <w:tr w:rsidR="00C82F49" w:rsidRPr="002453C3" w:rsidTr="006874AF">
        <w:trPr>
          <w:trHeight w:val="517"/>
        </w:trPr>
        <w:tc>
          <w:tcPr>
            <w:tcW w:w="9212" w:type="dxa"/>
            <w:shd w:val="clear" w:color="auto" w:fill="A6A6A6"/>
            <w:vAlign w:val="center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MIEJSCE  ZŁOŻENIA  DOKUMENTÓW</w:t>
            </w:r>
          </w:p>
        </w:tc>
      </w:tr>
      <w:tr w:rsidR="00C82F49" w:rsidRPr="002453C3" w:rsidTr="006874AF">
        <w:trPr>
          <w:trHeight w:val="539"/>
        </w:trPr>
        <w:tc>
          <w:tcPr>
            <w:tcW w:w="9212" w:type="dxa"/>
          </w:tcPr>
          <w:p w:rsidR="007E50ED" w:rsidRPr="00023F98" w:rsidRDefault="007E50ED" w:rsidP="007E50E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r w:rsidRPr="00023F98">
              <w:rPr>
                <w:color w:val="000000"/>
              </w:rPr>
              <w:t>Wydział Geodezji, Kartografii i Gospodarki Nieruchomościami</w:t>
            </w:r>
          </w:p>
          <w:p w:rsidR="007E50ED" w:rsidRDefault="007E50ED" w:rsidP="007E50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023F98">
              <w:rPr>
                <w:color w:val="000000"/>
              </w:rPr>
              <w:t>Plac 1000-lecia 25</w:t>
            </w:r>
          </w:p>
          <w:p w:rsidR="007E50ED" w:rsidRPr="00023F98" w:rsidRDefault="007E50ED" w:rsidP="007E50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023F98">
              <w:rPr>
                <w:color w:val="000000"/>
              </w:rPr>
              <w:t>87-400 Golub-Dobrzyń</w:t>
            </w:r>
          </w:p>
          <w:p w:rsidR="007E50ED" w:rsidRDefault="007E50ED" w:rsidP="007E50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023F98">
              <w:rPr>
                <w:color w:val="000000"/>
              </w:rPr>
              <w:t>Tel. (56) 683-53-80/81</w:t>
            </w:r>
          </w:p>
          <w:p w:rsidR="007E50ED" w:rsidRDefault="007E50ED" w:rsidP="007E50E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r>
              <w:rPr>
                <w:color w:val="000000"/>
              </w:rPr>
              <w:t>Biuro Podawcze w Starostwie</w:t>
            </w:r>
          </w:p>
          <w:p w:rsidR="007E50ED" w:rsidRPr="003E1FD7" w:rsidRDefault="00BC2975" w:rsidP="007E50E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hyperlink r:id="rId7" w:history="1">
              <w:proofErr w:type="spellStart"/>
              <w:r w:rsidR="007E50ED" w:rsidRPr="003E1FD7">
                <w:rPr>
                  <w:rStyle w:val="Hipercze"/>
                  <w:color w:val="E13200"/>
                </w:rPr>
                <w:t>E-PUAP</w:t>
              </w:r>
              <w:proofErr w:type="spellEnd"/>
            </w:hyperlink>
            <w:r w:rsidR="007E50ED" w:rsidRPr="003E1FD7">
              <w:rPr>
                <w:color w:val="000000"/>
              </w:rPr>
              <w:t>:</w:t>
            </w:r>
            <w:r w:rsidR="007E50ED" w:rsidRPr="003E1FD7">
              <w:rPr>
                <w:color w:val="000000"/>
              </w:rPr>
              <w:br/>
              <w:t>/</w:t>
            </w:r>
            <w:proofErr w:type="spellStart"/>
            <w:r w:rsidR="007E50ED" w:rsidRPr="003E1FD7">
              <w:rPr>
                <w:color w:val="000000"/>
              </w:rPr>
              <w:t>SPGDobrzyn</w:t>
            </w:r>
            <w:proofErr w:type="spellEnd"/>
            <w:r w:rsidR="007E50ED" w:rsidRPr="003E1FD7">
              <w:rPr>
                <w:color w:val="000000"/>
              </w:rPr>
              <w:t>/</w:t>
            </w:r>
            <w:proofErr w:type="spellStart"/>
            <w:r w:rsidR="007E50ED" w:rsidRPr="003E1FD7">
              <w:rPr>
                <w:color w:val="000000"/>
              </w:rPr>
              <w:t>SkrytkaESP</w:t>
            </w:r>
            <w:proofErr w:type="spellEnd"/>
          </w:p>
          <w:p w:rsidR="00C82F49" w:rsidRPr="007E50ED" w:rsidRDefault="007E50ED" w:rsidP="007E50ED">
            <w:pPr>
              <w:pStyle w:val="Akapitzlist"/>
              <w:autoSpaceDE w:val="0"/>
              <w:autoSpaceDN w:val="0"/>
              <w:adjustRightInd w:val="0"/>
              <w:ind w:left="397"/>
              <w:rPr>
                <w:color w:val="000000"/>
              </w:rPr>
            </w:pPr>
            <w:r w:rsidRPr="003E1FD7">
              <w:rPr>
                <w:color w:val="000000"/>
              </w:rPr>
              <w:t>/</w:t>
            </w:r>
            <w:proofErr w:type="spellStart"/>
            <w:r w:rsidRPr="003E1FD7">
              <w:rPr>
                <w:color w:val="000000"/>
              </w:rPr>
              <w:t>SPGDobrzyn</w:t>
            </w:r>
            <w:proofErr w:type="spellEnd"/>
            <w:r w:rsidRPr="003E1FD7">
              <w:rPr>
                <w:color w:val="000000"/>
              </w:rPr>
              <w:t>/skrytka</w:t>
            </w:r>
          </w:p>
        </w:tc>
      </w:tr>
      <w:tr w:rsidR="00C82F49" w:rsidRPr="002453C3" w:rsidTr="006874AF">
        <w:trPr>
          <w:trHeight w:val="519"/>
        </w:trPr>
        <w:tc>
          <w:tcPr>
            <w:tcW w:w="9212" w:type="dxa"/>
            <w:shd w:val="clear" w:color="auto" w:fill="A6A6A6"/>
            <w:vAlign w:val="center"/>
          </w:tcPr>
          <w:p w:rsidR="00C82F49" w:rsidRPr="00F73CE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73CE3">
              <w:rPr>
                <w:b/>
                <w:bCs/>
                <w:color w:val="000000"/>
              </w:rPr>
              <w:t>TERMIN  ZAŁATWIENIA  SPRAWY</w:t>
            </w:r>
          </w:p>
        </w:tc>
      </w:tr>
      <w:tr w:rsidR="00C82F49" w:rsidRPr="002453C3" w:rsidTr="006874AF">
        <w:trPr>
          <w:trHeight w:val="527"/>
        </w:trPr>
        <w:tc>
          <w:tcPr>
            <w:tcW w:w="9212" w:type="dxa"/>
          </w:tcPr>
          <w:p w:rsidR="00F73CE3" w:rsidRPr="00F73CE3" w:rsidRDefault="00F73CE3" w:rsidP="00F73CE3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F73CE3">
              <w:rPr>
                <w:color w:val="333333"/>
              </w:rPr>
              <w:t>Prowadzone wg procedury określonej w k.p.a.</w:t>
            </w:r>
          </w:p>
        </w:tc>
      </w:tr>
      <w:tr w:rsidR="00C82F49" w:rsidRPr="002453C3" w:rsidTr="006874AF">
        <w:trPr>
          <w:trHeight w:val="535"/>
        </w:trPr>
        <w:tc>
          <w:tcPr>
            <w:tcW w:w="9212" w:type="dxa"/>
            <w:shd w:val="clear" w:color="auto" w:fill="A6A6A6"/>
            <w:vAlign w:val="center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TRYB  ODWOŁAWCZY</w:t>
            </w:r>
          </w:p>
        </w:tc>
      </w:tr>
      <w:tr w:rsidR="00C82F49" w:rsidRPr="002453C3" w:rsidTr="006874AF">
        <w:trPr>
          <w:trHeight w:val="529"/>
        </w:trPr>
        <w:tc>
          <w:tcPr>
            <w:tcW w:w="9212" w:type="dxa"/>
          </w:tcPr>
          <w:p w:rsidR="00C82F49" w:rsidRPr="002453C3" w:rsidRDefault="00C82F49" w:rsidP="00F73C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453C3">
              <w:rPr>
                <w:bCs/>
                <w:color w:val="000000"/>
                <w:sz w:val="22"/>
                <w:szCs w:val="22"/>
              </w:rPr>
              <w:t>Od niniejszej decyzji służy stronom odwołanie w terminie 1</w:t>
            </w:r>
            <w:r w:rsidR="00F73CE3">
              <w:rPr>
                <w:bCs/>
                <w:color w:val="000000"/>
                <w:sz w:val="22"/>
                <w:szCs w:val="22"/>
              </w:rPr>
              <w:t xml:space="preserve">4 dni od daty jej otrzymania </w:t>
            </w:r>
            <w:r>
              <w:rPr>
                <w:bCs/>
                <w:color w:val="000000"/>
                <w:sz w:val="22"/>
                <w:szCs w:val="22"/>
              </w:rPr>
              <w:t>do Samorządowego Kolegium Odwoławczego w Toruniu</w:t>
            </w:r>
            <w:r w:rsidR="00F73CE3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82F49" w:rsidRPr="002453C3" w:rsidTr="006874AF">
        <w:trPr>
          <w:trHeight w:val="529"/>
        </w:trPr>
        <w:tc>
          <w:tcPr>
            <w:tcW w:w="9212" w:type="dxa"/>
            <w:shd w:val="clear" w:color="auto" w:fill="A6A6A6"/>
            <w:vAlign w:val="center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FORMULARZ  DO POBRANIA</w:t>
            </w:r>
          </w:p>
        </w:tc>
      </w:tr>
      <w:tr w:rsidR="00C82F49" w:rsidRPr="002453C3" w:rsidTr="006874AF">
        <w:trPr>
          <w:trHeight w:val="529"/>
        </w:trPr>
        <w:tc>
          <w:tcPr>
            <w:tcW w:w="9212" w:type="dxa"/>
          </w:tcPr>
          <w:p w:rsidR="00257B7C" w:rsidRPr="00257B7C" w:rsidRDefault="00257B7C" w:rsidP="00257B7C">
            <w:pPr>
              <w:pStyle w:val="Akapitzlist"/>
              <w:numPr>
                <w:ilvl w:val="0"/>
                <w:numId w:val="5"/>
              </w:numPr>
            </w:pPr>
            <w:r w:rsidRPr="00257B7C">
              <w:t>wniosek o przyznanie nieodpłatnie prawa własności działki dożywotnej i siedliskowej z przekazanego gospodarstwa rolnego w zamian za rentę lub emeryturę;</w:t>
            </w:r>
          </w:p>
          <w:p w:rsidR="00257B7C" w:rsidRPr="00257B7C" w:rsidRDefault="00257B7C" w:rsidP="00257B7C">
            <w:pPr>
              <w:pStyle w:val="Akapitzlist"/>
              <w:numPr>
                <w:ilvl w:val="0"/>
                <w:numId w:val="5"/>
              </w:numPr>
            </w:pPr>
            <w:r w:rsidRPr="00257B7C">
              <w:t xml:space="preserve">wniosek o przyznanie nieodpłatnie prawa własności działki pod budynkiem stanowiącym odrębny przedmiot własności </w:t>
            </w:r>
          </w:p>
          <w:p w:rsidR="00C82F49" w:rsidRPr="00972C85" w:rsidRDefault="00C82F49" w:rsidP="006874A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82F49" w:rsidRPr="002453C3" w:rsidTr="006874AF">
        <w:tblPrEx>
          <w:tblLook w:val="04A0"/>
        </w:tblPrEx>
        <w:trPr>
          <w:trHeight w:val="529"/>
        </w:trPr>
        <w:tc>
          <w:tcPr>
            <w:tcW w:w="9212" w:type="dxa"/>
            <w:shd w:val="clear" w:color="auto" w:fill="BFBFBF" w:themeFill="background1" w:themeFillShade="BF"/>
          </w:tcPr>
          <w:p w:rsidR="00C82F49" w:rsidRPr="002453C3" w:rsidRDefault="00C82F49" w:rsidP="0068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REJESTR  ZMIAN</w:t>
            </w:r>
          </w:p>
        </w:tc>
      </w:tr>
      <w:tr w:rsidR="00C82F49" w:rsidRPr="002453C3" w:rsidTr="006874AF">
        <w:tblPrEx>
          <w:tblLook w:val="04A0"/>
        </w:tblPrEx>
        <w:trPr>
          <w:trHeight w:val="529"/>
        </w:trPr>
        <w:tc>
          <w:tcPr>
            <w:tcW w:w="9212" w:type="dxa"/>
          </w:tcPr>
          <w:p w:rsidR="00C82F49" w:rsidRPr="002453C3" w:rsidRDefault="00257B7C" w:rsidP="006874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04.04.2018 zmiany podst. Prawnej, załączony formularz </w:t>
            </w:r>
          </w:p>
        </w:tc>
      </w:tr>
    </w:tbl>
    <w:p w:rsidR="00B911B5" w:rsidRDefault="004710B5"/>
    <w:sectPr w:rsidR="00B911B5" w:rsidSect="0039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913"/>
    <w:multiLevelType w:val="multilevel"/>
    <w:tmpl w:val="A17E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AB0D4A"/>
    <w:multiLevelType w:val="hybridMultilevel"/>
    <w:tmpl w:val="F44A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97851"/>
    <w:multiLevelType w:val="hybridMultilevel"/>
    <w:tmpl w:val="CC1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13F21"/>
    <w:multiLevelType w:val="multilevel"/>
    <w:tmpl w:val="387A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6B0E18"/>
    <w:multiLevelType w:val="multilevel"/>
    <w:tmpl w:val="DC56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C006C5"/>
    <w:multiLevelType w:val="hybridMultilevel"/>
    <w:tmpl w:val="A78E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2F49"/>
    <w:rsid w:val="00056E0F"/>
    <w:rsid w:val="000D1578"/>
    <w:rsid w:val="00151E09"/>
    <w:rsid w:val="00257B7C"/>
    <w:rsid w:val="00361CD3"/>
    <w:rsid w:val="00396D08"/>
    <w:rsid w:val="004710B5"/>
    <w:rsid w:val="00485B2D"/>
    <w:rsid w:val="006838E1"/>
    <w:rsid w:val="007D3558"/>
    <w:rsid w:val="007E50ED"/>
    <w:rsid w:val="007F531A"/>
    <w:rsid w:val="008D1F50"/>
    <w:rsid w:val="00A24EB5"/>
    <w:rsid w:val="00AD297B"/>
    <w:rsid w:val="00B13D50"/>
    <w:rsid w:val="00BC2975"/>
    <w:rsid w:val="00C82F49"/>
    <w:rsid w:val="00CC7DA6"/>
    <w:rsid w:val="00D658BE"/>
    <w:rsid w:val="00F73CE3"/>
    <w:rsid w:val="00FD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2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puap.gov.pl/wps/por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7BEFC-0E0B-4882-8F3C-097F4D03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5</cp:revision>
  <cp:lastPrinted>2015-07-27T11:39:00Z</cp:lastPrinted>
  <dcterms:created xsi:type="dcterms:W3CDTF">2022-04-07T12:07:00Z</dcterms:created>
  <dcterms:modified xsi:type="dcterms:W3CDTF">2022-04-08T10:23:00Z</dcterms:modified>
</cp:coreProperties>
</file>