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5106"/>
        <w:gridCol w:w="2821"/>
      </w:tblGrid>
      <w:tr w:rsidR="00BE7A4B" w:rsidRPr="001F1833" w14:paraId="0E4842A1" w14:textId="77777777" w:rsidTr="009E42A9">
        <w:trPr>
          <w:trHeight w:val="1365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DAEE" w14:textId="77777777" w:rsidR="00BE7A4B" w:rsidRPr="001F1833" w:rsidRDefault="00BE7A4B" w:rsidP="00C408DD">
            <w:pPr>
              <w:spacing w:after="0" w:line="240" w:lineRule="auto"/>
              <w:ind w:right="-187" w:hanging="13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F18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Nr </w:t>
            </w:r>
          </w:p>
          <w:p w14:paraId="1017C7D6" w14:textId="77777777" w:rsidR="00BE7A4B" w:rsidRPr="001F1833" w:rsidRDefault="00BE7A4B" w:rsidP="0096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F18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BIP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B61" w14:textId="3A842D2C" w:rsidR="00BE7A4B" w:rsidRPr="001F1833" w:rsidRDefault="00BE7A4B" w:rsidP="0096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F18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Informacja o dokonaniu zgłoszenia zawierająca imię i nazwisko albo nazwę inwestora oraz adres i opis projektowanego obiektu</w:t>
            </w:r>
            <w:r w:rsidR="009E34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2023 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2BF" w14:textId="77777777" w:rsidR="00BE7A4B" w:rsidRPr="001F1833" w:rsidRDefault="00BE7A4B" w:rsidP="0096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F18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Wniesienie sprzeciwu – informacja o dacie jego wniesienia</w:t>
            </w:r>
          </w:p>
        </w:tc>
      </w:tr>
      <w:tr w:rsidR="00BE7A4B" w:rsidRPr="001F1833" w14:paraId="1B98CC1A" w14:textId="77777777" w:rsidTr="009E42A9">
        <w:trPr>
          <w:trHeight w:val="1025"/>
          <w:jc w:val="center"/>
        </w:trPr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DAC8" w14:textId="77777777" w:rsidR="00BE7A4B" w:rsidRPr="001F1833" w:rsidRDefault="00BE7A4B" w:rsidP="0096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D84A" w14:textId="77777777" w:rsidR="00BE7A4B" w:rsidRPr="001F1833" w:rsidRDefault="00BE7A4B" w:rsidP="0096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5A1D" w14:textId="77777777" w:rsidR="00BE7A4B" w:rsidRPr="001F1833" w:rsidRDefault="00BE7A4B" w:rsidP="0096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F18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Upływ terminu o którym mowa w art. 30 ust. 5 ustawy – Prawo budowlane – informacja o braku wniesienia sprzeciwu</w:t>
            </w:r>
          </w:p>
        </w:tc>
      </w:tr>
    </w:tbl>
    <w:p w14:paraId="51C79608" w14:textId="2168E977" w:rsidR="000A2469" w:rsidRPr="007715D2" w:rsidRDefault="000A2469" w:rsidP="007715D2">
      <w:pPr>
        <w:rPr>
          <w:rFonts w:ascii="Times New Roman" w:hAnsi="Times New Roman" w:cs="Times New Roman"/>
          <w:sz w:val="20"/>
          <w:szCs w:val="20"/>
        </w:rPr>
      </w:pPr>
    </w:p>
    <w:p w14:paraId="7FBDA4B3" w14:textId="77777777" w:rsidR="000A2469" w:rsidRDefault="000A2469" w:rsidP="0088217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2469" w14:paraId="7279049F" w14:textId="77777777" w:rsidTr="000A2469">
        <w:tc>
          <w:tcPr>
            <w:tcW w:w="2265" w:type="dxa"/>
          </w:tcPr>
          <w:p w14:paraId="3C8D6B45" w14:textId="60C3DA51" w:rsidR="000A2469" w:rsidRDefault="000A2469" w:rsidP="00882170">
            <w:pPr>
              <w:pStyle w:val="Bezodstpw"/>
            </w:pPr>
            <w:r>
              <w:t>1/24</w:t>
            </w:r>
          </w:p>
        </w:tc>
        <w:tc>
          <w:tcPr>
            <w:tcW w:w="2265" w:type="dxa"/>
          </w:tcPr>
          <w:p w14:paraId="18590797" w14:textId="72023021" w:rsidR="000A2469" w:rsidRDefault="000A2469" w:rsidP="00882170">
            <w:pPr>
              <w:pStyle w:val="Bezodstpw"/>
            </w:pPr>
            <w:r>
              <w:t>Piotr Zieliński</w:t>
            </w:r>
          </w:p>
        </w:tc>
        <w:tc>
          <w:tcPr>
            <w:tcW w:w="2266" w:type="dxa"/>
          </w:tcPr>
          <w:p w14:paraId="2A84F74F" w14:textId="58FD4D22" w:rsidR="000A2469" w:rsidRDefault="000A2469" w:rsidP="00882170">
            <w:pPr>
              <w:pStyle w:val="Bezodstpw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Rozbudowa i budowa wewnętrznej instalacji gazowej w bud. Wielorodzinnym, dz. 117,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IV, Kowalewo Pomorskie  </w:t>
            </w:r>
          </w:p>
        </w:tc>
        <w:tc>
          <w:tcPr>
            <w:tcW w:w="2266" w:type="dxa"/>
          </w:tcPr>
          <w:p w14:paraId="4A10682B" w14:textId="7B017DC0" w:rsidR="000A2469" w:rsidRDefault="004C729E" w:rsidP="00882170">
            <w:pPr>
              <w:pStyle w:val="Bezodstpw"/>
            </w:pPr>
            <w:r>
              <w:t xml:space="preserve">Nie wniesiono sprzeciwu </w:t>
            </w:r>
          </w:p>
        </w:tc>
      </w:tr>
      <w:tr w:rsidR="000A2469" w14:paraId="72D9E1C5" w14:textId="77777777" w:rsidTr="000A2469">
        <w:tc>
          <w:tcPr>
            <w:tcW w:w="2265" w:type="dxa"/>
          </w:tcPr>
          <w:p w14:paraId="27B34126" w14:textId="705F697E" w:rsidR="000A2469" w:rsidRDefault="000A2469" w:rsidP="00882170">
            <w:pPr>
              <w:pStyle w:val="Bezodstpw"/>
            </w:pPr>
            <w:r>
              <w:t>2/24</w:t>
            </w:r>
          </w:p>
        </w:tc>
        <w:tc>
          <w:tcPr>
            <w:tcW w:w="2265" w:type="dxa"/>
          </w:tcPr>
          <w:p w14:paraId="22D70C2C" w14:textId="1A80183C" w:rsidR="000A2469" w:rsidRDefault="000A2469" w:rsidP="00882170">
            <w:pPr>
              <w:pStyle w:val="Bezodstpw"/>
            </w:pPr>
            <w:r>
              <w:t>PSG Sp. z o.o.</w:t>
            </w:r>
          </w:p>
        </w:tc>
        <w:tc>
          <w:tcPr>
            <w:tcW w:w="2266" w:type="dxa"/>
          </w:tcPr>
          <w:p w14:paraId="2EFAC4C2" w14:textId="60DE037D" w:rsidR="000A2469" w:rsidRDefault="000A2469" w:rsidP="00882170">
            <w:pPr>
              <w:pStyle w:val="Bezodstpw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Budowa gazociągu średniego ciśnienia wraz z przyłączami, dz. 220/13, 220/15, 220/23,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I, Kowalewo Pomorskie</w:t>
            </w:r>
          </w:p>
        </w:tc>
        <w:tc>
          <w:tcPr>
            <w:tcW w:w="2266" w:type="dxa"/>
          </w:tcPr>
          <w:p w14:paraId="655B18F8" w14:textId="3237E685" w:rsidR="000A2469" w:rsidRDefault="00576FAF" w:rsidP="00882170">
            <w:pPr>
              <w:pStyle w:val="Bezodstpw"/>
            </w:pPr>
            <w:r>
              <w:t>Nie wniesiono sprzeciwu</w:t>
            </w:r>
          </w:p>
        </w:tc>
      </w:tr>
      <w:tr w:rsidR="000A2469" w14:paraId="576AC138" w14:textId="77777777" w:rsidTr="000A2469">
        <w:tc>
          <w:tcPr>
            <w:tcW w:w="2265" w:type="dxa"/>
          </w:tcPr>
          <w:p w14:paraId="2BB73030" w14:textId="3F2E8FF8" w:rsidR="000A2469" w:rsidRDefault="00E3547D" w:rsidP="00882170">
            <w:pPr>
              <w:pStyle w:val="Bezodstpw"/>
            </w:pPr>
            <w:r>
              <w:t>3/24</w:t>
            </w:r>
          </w:p>
        </w:tc>
        <w:tc>
          <w:tcPr>
            <w:tcW w:w="2265" w:type="dxa"/>
          </w:tcPr>
          <w:p w14:paraId="2DC07163" w14:textId="66C7932F" w:rsidR="000A2469" w:rsidRDefault="00E3547D" w:rsidP="00882170">
            <w:pPr>
              <w:pStyle w:val="Bezodstpw"/>
            </w:pPr>
            <w:r>
              <w:t>Borkowski Mariusz</w:t>
            </w:r>
          </w:p>
        </w:tc>
        <w:tc>
          <w:tcPr>
            <w:tcW w:w="2266" w:type="dxa"/>
          </w:tcPr>
          <w:p w14:paraId="4ACAB589" w14:textId="30CD1311" w:rsidR="000A2469" w:rsidRDefault="00E3547D" w:rsidP="00882170">
            <w:pPr>
              <w:pStyle w:val="Bezodstpw"/>
            </w:pPr>
            <w:r>
              <w:t xml:space="preserve">Rozbudowa i budowa wewnętrznej instalacji gazowej w budynku jednorodzinnym, dz. 115/2, </w:t>
            </w:r>
            <w:proofErr w:type="spellStart"/>
            <w:r>
              <w:t>obr</w:t>
            </w:r>
            <w:proofErr w:type="spellEnd"/>
            <w:r>
              <w:t>. III, Kowalewo Pom</w:t>
            </w:r>
          </w:p>
        </w:tc>
        <w:tc>
          <w:tcPr>
            <w:tcW w:w="2266" w:type="dxa"/>
          </w:tcPr>
          <w:p w14:paraId="5DA3290D" w14:textId="77777777" w:rsidR="000A2469" w:rsidRDefault="000A2469" w:rsidP="00882170">
            <w:pPr>
              <w:pStyle w:val="Bezodstpw"/>
            </w:pPr>
          </w:p>
        </w:tc>
      </w:tr>
      <w:tr w:rsidR="000A2469" w14:paraId="00E4B6C4" w14:textId="77777777" w:rsidTr="000A2469">
        <w:tc>
          <w:tcPr>
            <w:tcW w:w="2265" w:type="dxa"/>
          </w:tcPr>
          <w:p w14:paraId="358377F5" w14:textId="634A6CDC" w:rsidR="000A2469" w:rsidRDefault="00E3547D" w:rsidP="00882170">
            <w:pPr>
              <w:pStyle w:val="Bezodstpw"/>
            </w:pPr>
            <w:r>
              <w:t>4/24</w:t>
            </w:r>
          </w:p>
        </w:tc>
        <w:tc>
          <w:tcPr>
            <w:tcW w:w="2265" w:type="dxa"/>
          </w:tcPr>
          <w:p w14:paraId="0F9DBA17" w14:textId="1A74BB73" w:rsidR="000A2469" w:rsidRDefault="00E3547D" w:rsidP="00882170">
            <w:pPr>
              <w:pStyle w:val="Bezodstpw"/>
            </w:pPr>
            <w:r>
              <w:t>Gmina Miasto Golub-Dobrzyń</w:t>
            </w:r>
          </w:p>
        </w:tc>
        <w:tc>
          <w:tcPr>
            <w:tcW w:w="2266" w:type="dxa"/>
          </w:tcPr>
          <w:p w14:paraId="30F8ADCB" w14:textId="6EF33239" w:rsidR="000A2469" w:rsidRDefault="00E3547D" w:rsidP="00882170">
            <w:pPr>
              <w:pStyle w:val="Bezodstpw"/>
            </w:pPr>
            <w:r>
              <w:t xml:space="preserve">Budowa wewnętrznej instalacji gazowej w Szkole Podstawowej Nr 1, dz. 127/1, 127/2, </w:t>
            </w:r>
            <w:proofErr w:type="spellStart"/>
            <w:r>
              <w:t>obr</w:t>
            </w:r>
            <w:proofErr w:type="spellEnd"/>
            <w:r>
              <w:t>. II, Golub-Dobrzyń-M</w:t>
            </w:r>
          </w:p>
        </w:tc>
        <w:tc>
          <w:tcPr>
            <w:tcW w:w="2266" w:type="dxa"/>
          </w:tcPr>
          <w:p w14:paraId="4F300961" w14:textId="77777777" w:rsidR="000A2469" w:rsidRDefault="000A2469" w:rsidP="00882170">
            <w:pPr>
              <w:pStyle w:val="Bezodstpw"/>
            </w:pPr>
          </w:p>
        </w:tc>
      </w:tr>
      <w:tr w:rsidR="000A2469" w14:paraId="4472C274" w14:textId="77777777" w:rsidTr="000A2469">
        <w:tc>
          <w:tcPr>
            <w:tcW w:w="2265" w:type="dxa"/>
          </w:tcPr>
          <w:p w14:paraId="61443F96" w14:textId="423A06E9" w:rsidR="000A2469" w:rsidRDefault="00493883" w:rsidP="00882170">
            <w:pPr>
              <w:pStyle w:val="Bezodstpw"/>
            </w:pPr>
            <w:r>
              <w:t>5/24</w:t>
            </w:r>
          </w:p>
        </w:tc>
        <w:tc>
          <w:tcPr>
            <w:tcW w:w="2265" w:type="dxa"/>
          </w:tcPr>
          <w:p w14:paraId="12485B27" w14:textId="3E27C8D9" w:rsidR="000A2469" w:rsidRDefault="00493883" w:rsidP="00882170">
            <w:pPr>
              <w:pStyle w:val="Bezodstpw"/>
            </w:pPr>
            <w:proofErr w:type="spellStart"/>
            <w:r>
              <w:t>Rykaczewski</w:t>
            </w:r>
            <w:proofErr w:type="spellEnd"/>
            <w:r>
              <w:t xml:space="preserve"> Przemysław</w:t>
            </w:r>
          </w:p>
        </w:tc>
        <w:tc>
          <w:tcPr>
            <w:tcW w:w="2266" w:type="dxa"/>
          </w:tcPr>
          <w:p w14:paraId="7CDD9732" w14:textId="19A975C8" w:rsidR="000A2469" w:rsidRDefault="00493883" w:rsidP="00882170">
            <w:pPr>
              <w:pStyle w:val="Bezodstpw"/>
            </w:pPr>
            <w:r>
              <w:t>Budowa instalacji gazowo-</w:t>
            </w:r>
            <w:proofErr w:type="spellStart"/>
            <w:r>
              <w:t>zbiornikowejna</w:t>
            </w:r>
            <w:proofErr w:type="spellEnd"/>
            <w:r>
              <w:t xml:space="preserve"> gaz propan i przyłączem, dz. 349/1, Płonne, g. Radomin</w:t>
            </w:r>
          </w:p>
        </w:tc>
        <w:tc>
          <w:tcPr>
            <w:tcW w:w="2266" w:type="dxa"/>
          </w:tcPr>
          <w:p w14:paraId="5BFE4390" w14:textId="6659EA74" w:rsidR="000A2469" w:rsidRDefault="006D058D" w:rsidP="00882170">
            <w:pPr>
              <w:pStyle w:val="Bezodstpw"/>
            </w:pPr>
            <w:r>
              <w:t>Nie wniesiono sprzeciwu</w:t>
            </w:r>
          </w:p>
        </w:tc>
      </w:tr>
      <w:tr w:rsidR="000A2469" w14:paraId="3F3EF1A1" w14:textId="77777777" w:rsidTr="000A2469">
        <w:tc>
          <w:tcPr>
            <w:tcW w:w="2265" w:type="dxa"/>
          </w:tcPr>
          <w:p w14:paraId="019ABF80" w14:textId="53432E8D" w:rsidR="000A2469" w:rsidRDefault="00AA2A97" w:rsidP="00882170">
            <w:pPr>
              <w:pStyle w:val="Bezodstpw"/>
            </w:pPr>
            <w:r>
              <w:t>6/24</w:t>
            </w:r>
          </w:p>
        </w:tc>
        <w:tc>
          <w:tcPr>
            <w:tcW w:w="2265" w:type="dxa"/>
          </w:tcPr>
          <w:p w14:paraId="28B13F6F" w14:textId="5C4A04BF" w:rsidR="000A2469" w:rsidRDefault="00AA2A97" w:rsidP="00882170">
            <w:pPr>
              <w:pStyle w:val="Bezodstpw"/>
            </w:pPr>
            <w:proofErr w:type="spellStart"/>
            <w:r>
              <w:t>Oleszczak</w:t>
            </w:r>
            <w:proofErr w:type="spellEnd"/>
            <w:r>
              <w:t xml:space="preserve"> Zygfryd</w:t>
            </w:r>
          </w:p>
        </w:tc>
        <w:tc>
          <w:tcPr>
            <w:tcW w:w="2266" w:type="dxa"/>
          </w:tcPr>
          <w:p w14:paraId="32DB4611" w14:textId="367CE29E" w:rsidR="000A2469" w:rsidRDefault="00AA2A97" w:rsidP="00882170">
            <w:pPr>
              <w:pStyle w:val="Bezodstpw"/>
            </w:pPr>
            <w:r>
              <w:t xml:space="preserve">Rozbudowa i budowa wewnętrznej instalacji gazowej w lokalu 2, dz.11/11, </w:t>
            </w:r>
            <w:proofErr w:type="spellStart"/>
            <w:r>
              <w:t>obr</w:t>
            </w:r>
            <w:proofErr w:type="spellEnd"/>
            <w:r>
              <w:t xml:space="preserve">. II, Kowalewo Pom. </w:t>
            </w:r>
          </w:p>
        </w:tc>
        <w:tc>
          <w:tcPr>
            <w:tcW w:w="2266" w:type="dxa"/>
          </w:tcPr>
          <w:p w14:paraId="211BB6C2" w14:textId="24170AD6" w:rsidR="000A2469" w:rsidRDefault="00645E1E" w:rsidP="00882170">
            <w:pPr>
              <w:pStyle w:val="Bezodstpw"/>
            </w:pPr>
            <w:r>
              <w:t>Nie wniesiono sprzeciwu</w:t>
            </w:r>
          </w:p>
        </w:tc>
      </w:tr>
      <w:tr w:rsidR="000A2469" w14:paraId="5C61086C" w14:textId="77777777" w:rsidTr="000A2469">
        <w:tc>
          <w:tcPr>
            <w:tcW w:w="2265" w:type="dxa"/>
          </w:tcPr>
          <w:p w14:paraId="6CC871B5" w14:textId="39CA8A8B" w:rsidR="000A2469" w:rsidRDefault="00D2097D" w:rsidP="00882170">
            <w:pPr>
              <w:pStyle w:val="Bezodstpw"/>
            </w:pPr>
            <w:r>
              <w:t>7/24</w:t>
            </w:r>
          </w:p>
        </w:tc>
        <w:tc>
          <w:tcPr>
            <w:tcW w:w="2265" w:type="dxa"/>
          </w:tcPr>
          <w:p w14:paraId="60BF2889" w14:textId="5A2306FC" w:rsidR="000A2469" w:rsidRDefault="00D2097D" w:rsidP="00882170">
            <w:pPr>
              <w:pStyle w:val="Bezodstpw"/>
            </w:pPr>
            <w:r>
              <w:t>Energa-Operator S.A.</w:t>
            </w:r>
          </w:p>
        </w:tc>
        <w:tc>
          <w:tcPr>
            <w:tcW w:w="2266" w:type="dxa"/>
          </w:tcPr>
          <w:p w14:paraId="2082EC4F" w14:textId="5E12EE5C" w:rsidR="000A2469" w:rsidRDefault="00D2097D" w:rsidP="00882170">
            <w:pPr>
              <w:pStyle w:val="Bezodstpw"/>
            </w:pPr>
            <w:r>
              <w:t>Budowa linii NN, dz. 141, 142, 160/10, 160/12, 160/13, 160/14, 160/15, 160/16, 160/17, Elgiszewo, gm. Ciechocin</w:t>
            </w:r>
          </w:p>
        </w:tc>
        <w:tc>
          <w:tcPr>
            <w:tcW w:w="2266" w:type="dxa"/>
          </w:tcPr>
          <w:p w14:paraId="59B052B0" w14:textId="77777777" w:rsidR="000A2469" w:rsidRDefault="000A2469" w:rsidP="00882170">
            <w:pPr>
              <w:pStyle w:val="Bezodstpw"/>
            </w:pPr>
          </w:p>
        </w:tc>
      </w:tr>
      <w:tr w:rsidR="000A2469" w14:paraId="42F8CC6F" w14:textId="77777777" w:rsidTr="000A2469">
        <w:tc>
          <w:tcPr>
            <w:tcW w:w="2265" w:type="dxa"/>
          </w:tcPr>
          <w:p w14:paraId="118CF2F3" w14:textId="1C8B6B04" w:rsidR="000A2469" w:rsidRDefault="00D2097D" w:rsidP="00882170">
            <w:pPr>
              <w:pStyle w:val="Bezodstpw"/>
            </w:pPr>
            <w:r>
              <w:t>8/24</w:t>
            </w:r>
          </w:p>
        </w:tc>
        <w:tc>
          <w:tcPr>
            <w:tcW w:w="2265" w:type="dxa"/>
          </w:tcPr>
          <w:p w14:paraId="67511457" w14:textId="684B83A5" w:rsidR="000A2469" w:rsidRDefault="00D2097D" w:rsidP="00882170">
            <w:pPr>
              <w:pStyle w:val="Bezodstpw"/>
            </w:pPr>
            <w:r>
              <w:t>Cebula Katarzyna</w:t>
            </w:r>
          </w:p>
        </w:tc>
        <w:tc>
          <w:tcPr>
            <w:tcW w:w="2266" w:type="dxa"/>
          </w:tcPr>
          <w:p w14:paraId="2C86330F" w14:textId="18B8EEEC" w:rsidR="000A2469" w:rsidRDefault="00D2097D" w:rsidP="00882170">
            <w:pPr>
              <w:pStyle w:val="Bezodstpw"/>
            </w:pPr>
            <w:r>
              <w:t xml:space="preserve">Budowa instalacji gazowo-zbiornikowej, </w:t>
            </w:r>
            <w:r>
              <w:lastRenderedPageBreak/>
              <w:t xml:space="preserve">wewnętrznej instalacji, przyłącza do bud. Mieszkalnego jednorodzinnego, dz. 168/1, Zapluskowęsy, gm. Kowalewo Pomorskie </w:t>
            </w:r>
          </w:p>
        </w:tc>
        <w:tc>
          <w:tcPr>
            <w:tcW w:w="2266" w:type="dxa"/>
          </w:tcPr>
          <w:p w14:paraId="33619E0B" w14:textId="0F5BF639" w:rsidR="000A2469" w:rsidRDefault="009205A6" w:rsidP="00882170">
            <w:pPr>
              <w:pStyle w:val="Bezodstpw"/>
            </w:pPr>
            <w:r>
              <w:lastRenderedPageBreak/>
              <w:t>Nie wniesiono sprzeciwu</w:t>
            </w:r>
          </w:p>
        </w:tc>
      </w:tr>
    </w:tbl>
    <w:p w14:paraId="0C3ACFC9" w14:textId="77777777" w:rsidR="000A2469" w:rsidRDefault="000A2469" w:rsidP="00882170">
      <w:pPr>
        <w:pStyle w:val="Bezodstpw"/>
      </w:pPr>
    </w:p>
    <w:tbl>
      <w:tblPr>
        <w:tblStyle w:val="Tabela-Siatka"/>
        <w:tblW w:w="9086" w:type="dxa"/>
        <w:tblLook w:val="04A0" w:firstRow="1" w:lastRow="0" w:firstColumn="1" w:lastColumn="0" w:noHBand="0" w:noVBand="1"/>
      </w:tblPr>
      <w:tblGrid>
        <w:gridCol w:w="2271"/>
        <w:gridCol w:w="2271"/>
        <w:gridCol w:w="2272"/>
        <w:gridCol w:w="2272"/>
      </w:tblGrid>
      <w:tr w:rsidR="000A2469" w14:paraId="7F9EB1ED" w14:textId="77777777" w:rsidTr="000A2469">
        <w:trPr>
          <w:trHeight w:val="290"/>
        </w:trPr>
        <w:tc>
          <w:tcPr>
            <w:tcW w:w="2271" w:type="dxa"/>
          </w:tcPr>
          <w:p w14:paraId="7018CA83" w14:textId="08BFB4B3" w:rsidR="000A2469" w:rsidRDefault="006276D0" w:rsidP="00882170">
            <w:pPr>
              <w:pStyle w:val="Bezodstpw"/>
            </w:pPr>
            <w:r>
              <w:t>8/24</w:t>
            </w:r>
          </w:p>
        </w:tc>
        <w:tc>
          <w:tcPr>
            <w:tcW w:w="2271" w:type="dxa"/>
          </w:tcPr>
          <w:p w14:paraId="021DF004" w14:textId="35125991" w:rsidR="000A2469" w:rsidRDefault="006276D0" w:rsidP="00882170">
            <w:pPr>
              <w:pStyle w:val="Bezodstpw"/>
            </w:pPr>
            <w:r>
              <w:t>Lewalski Roman</w:t>
            </w:r>
          </w:p>
        </w:tc>
        <w:tc>
          <w:tcPr>
            <w:tcW w:w="2272" w:type="dxa"/>
          </w:tcPr>
          <w:p w14:paraId="518D76A2" w14:textId="62C667A0" w:rsidR="000A2469" w:rsidRDefault="006276D0" w:rsidP="00882170">
            <w:pPr>
              <w:pStyle w:val="Bezodstpw"/>
            </w:pPr>
            <w:r>
              <w:t xml:space="preserve">Budowa instalacji gazowo-zbiornikowej, z przyłączem i wewnętrzna instalacja w budynku </w:t>
            </w:r>
            <w:proofErr w:type="spellStart"/>
            <w:r>
              <w:t>mieszklalnym</w:t>
            </w:r>
            <w:proofErr w:type="spellEnd"/>
            <w:r>
              <w:t xml:space="preserve"> jednorodzinnym, dz. 344/3, Lisewo, gm. Golub-Dobrzyń </w:t>
            </w:r>
          </w:p>
        </w:tc>
        <w:tc>
          <w:tcPr>
            <w:tcW w:w="2272" w:type="dxa"/>
          </w:tcPr>
          <w:p w14:paraId="3B0D1300" w14:textId="77777777" w:rsidR="000A2469" w:rsidRDefault="000A2469" w:rsidP="00882170">
            <w:pPr>
              <w:pStyle w:val="Bezodstpw"/>
            </w:pPr>
          </w:p>
        </w:tc>
      </w:tr>
      <w:tr w:rsidR="000A2469" w14:paraId="7DE2ADDD" w14:textId="77777777" w:rsidTr="000A2469">
        <w:trPr>
          <w:trHeight w:val="305"/>
        </w:trPr>
        <w:tc>
          <w:tcPr>
            <w:tcW w:w="2271" w:type="dxa"/>
          </w:tcPr>
          <w:p w14:paraId="061CC384" w14:textId="32C152B8" w:rsidR="000A2469" w:rsidRDefault="007715D2" w:rsidP="00882170">
            <w:pPr>
              <w:pStyle w:val="Bezodstpw"/>
            </w:pPr>
            <w:r>
              <w:t>9/24</w:t>
            </w:r>
          </w:p>
        </w:tc>
        <w:tc>
          <w:tcPr>
            <w:tcW w:w="2271" w:type="dxa"/>
          </w:tcPr>
          <w:p w14:paraId="18856085" w14:textId="6C0B7131" w:rsidR="000A2469" w:rsidRDefault="007715D2" w:rsidP="00882170">
            <w:pPr>
              <w:pStyle w:val="Bezodstpw"/>
            </w:pPr>
            <w:r>
              <w:t>Lewalski Roman</w:t>
            </w:r>
          </w:p>
        </w:tc>
        <w:tc>
          <w:tcPr>
            <w:tcW w:w="2272" w:type="dxa"/>
          </w:tcPr>
          <w:p w14:paraId="4FD47F52" w14:textId="4894F7C0" w:rsidR="000A2469" w:rsidRDefault="007715D2" w:rsidP="00882170">
            <w:pPr>
              <w:pStyle w:val="Bezodstpw"/>
            </w:pPr>
            <w:r>
              <w:t>Budowa instalacji zbiornikowo-gazowej z przyłączem i wewnętrzną instalacją gazową, dz. 344/3, Lisewo, gm. Golub-Dobrzyń</w:t>
            </w:r>
          </w:p>
        </w:tc>
        <w:tc>
          <w:tcPr>
            <w:tcW w:w="2272" w:type="dxa"/>
          </w:tcPr>
          <w:p w14:paraId="26253EB0" w14:textId="77777777" w:rsidR="000A2469" w:rsidRDefault="000A2469" w:rsidP="00882170">
            <w:pPr>
              <w:pStyle w:val="Bezodstpw"/>
            </w:pPr>
          </w:p>
        </w:tc>
      </w:tr>
      <w:tr w:rsidR="000A2469" w14:paraId="2779E7B1" w14:textId="77777777" w:rsidTr="000A2469">
        <w:trPr>
          <w:trHeight w:val="290"/>
        </w:trPr>
        <w:tc>
          <w:tcPr>
            <w:tcW w:w="2271" w:type="dxa"/>
          </w:tcPr>
          <w:p w14:paraId="7C3505DF" w14:textId="3ADA869A" w:rsidR="000A2469" w:rsidRDefault="007715D2" w:rsidP="00882170">
            <w:pPr>
              <w:pStyle w:val="Bezodstpw"/>
            </w:pPr>
            <w:r>
              <w:t>10/24</w:t>
            </w:r>
          </w:p>
        </w:tc>
        <w:tc>
          <w:tcPr>
            <w:tcW w:w="2271" w:type="dxa"/>
          </w:tcPr>
          <w:p w14:paraId="192F2F54" w14:textId="1F846742" w:rsidR="000A2469" w:rsidRDefault="007715D2" w:rsidP="00882170">
            <w:pPr>
              <w:pStyle w:val="Bezodstpw"/>
            </w:pPr>
            <w:r>
              <w:t>Kubińska Izabela</w:t>
            </w:r>
          </w:p>
        </w:tc>
        <w:tc>
          <w:tcPr>
            <w:tcW w:w="2272" w:type="dxa"/>
          </w:tcPr>
          <w:p w14:paraId="423771F9" w14:textId="3F16BBE8" w:rsidR="000A2469" w:rsidRDefault="007715D2" w:rsidP="00882170">
            <w:pPr>
              <w:pStyle w:val="Bezodstpw"/>
            </w:pPr>
            <w:r>
              <w:t xml:space="preserve">Budowa wewnętrznej instalacji gazowej, przyłącza i zbiornika gazu do budynku jednorodzinnego, dz. 17/9, Napole, gm. Kowalewo </w:t>
            </w:r>
            <w:proofErr w:type="spellStart"/>
            <w:r>
              <w:t>pOmorskie</w:t>
            </w:r>
            <w:proofErr w:type="spellEnd"/>
          </w:p>
        </w:tc>
        <w:tc>
          <w:tcPr>
            <w:tcW w:w="2272" w:type="dxa"/>
          </w:tcPr>
          <w:p w14:paraId="641C29BB" w14:textId="77777777" w:rsidR="000A2469" w:rsidRDefault="000A2469" w:rsidP="00882170">
            <w:pPr>
              <w:pStyle w:val="Bezodstpw"/>
            </w:pPr>
          </w:p>
        </w:tc>
      </w:tr>
      <w:tr w:rsidR="000A2469" w14:paraId="245252B6" w14:textId="77777777" w:rsidTr="000A2469">
        <w:trPr>
          <w:trHeight w:val="305"/>
        </w:trPr>
        <w:tc>
          <w:tcPr>
            <w:tcW w:w="2271" w:type="dxa"/>
          </w:tcPr>
          <w:p w14:paraId="0ABA3557" w14:textId="0E656F6E" w:rsidR="000A2469" w:rsidRDefault="007715D2" w:rsidP="00882170">
            <w:pPr>
              <w:pStyle w:val="Bezodstpw"/>
            </w:pPr>
            <w:r>
              <w:t>11/24</w:t>
            </w:r>
          </w:p>
        </w:tc>
        <w:tc>
          <w:tcPr>
            <w:tcW w:w="2271" w:type="dxa"/>
          </w:tcPr>
          <w:p w14:paraId="249CFB63" w14:textId="0CF01DCC" w:rsidR="000A2469" w:rsidRDefault="007715D2" w:rsidP="00882170">
            <w:pPr>
              <w:pStyle w:val="Bezodstpw"/>
            </w:pPr>
            <w:r>
              <w:t>Kubińska Izabela</w:t>
            </w:r>
          </w:p>
        </w:tc>
        <w:tc>
          <w:tcPr>
            <w:tcW w:w="2272" w:type="dxa"/>
          </w:tcPr>
          <w:p w14:paraId="3564C1F5" w14:textId="4574B772" w:rsidR="000A2469" w:rsidRDefault="007715D2" w:rsidP="00882170">
            <w:pPr>
              <w:pStyle w:val="Bezodstpw"/>
            </w:pPr>
            <w:r>
              <w:t>Budowa wewnętrznej instalacji gazowej, przyłącza i zbiornika gazu do budynku jednorodzinnego, dz. 191, Srebrniki, gm. Kowalewo Pomorskie</w:t>
            </w:r>
          </w:p>
        </w:tc>
        <w:tc>
          <w:tcPr>
            <w:tcW w:w="2272" w:type="dxa"/>
          </w:tcPr>
          <w:p w14:paraId="7571A84C" w14:textId="77777777" w:rsidR="000A2469" w:rsidRDefault="000A2469" w:rsidP="00882170">
            <w:pPr>
              <w:pStyle w:val="Bezodstpw"/>
            </w:pPr>
          </w:p>
        </w:tc>
      </w:tr>
      <w:tr w:rsidR="000A2469" w14:paraId="5E64F6E8" w14:textId="77777777" w:rsidTr="000A2469">
        <w:trPr>
          <w:trHeight w:val="290"/>
        </w:trPr>
        <w:tc>
          <w:tcPr>
            <w:tcW w:w="2271" w:type="dxa"/>
          </w:tcPr>
          <w:p w14:paraId="053BE790" w14:textId="7DACAC54" w:rsidR="000A2469" w:rsidRDefault="002E794D" w:rsidP="00882170">
            <w:pPr>
              <w:pStyle w:val="Bezodstpw"/>
            </w:pPr>
            <w:r>
              <w:t>12/24</w:t>
            </w:r>
          </w:p>
        </w:tc>
        <w:tc>
          <w:tcPr>
            <w:tcW w:w="2271" w:type="dxa"/>
          </w:tcPr>
          <w:p w14:paraId="662F31D0" w14:textId="7F74C135" w:rsidR="000A2469" w:rsidRDefault="002E794D" w:rsidP="00882170">
            <w:pPr>
              <w:pStyle w:val="Bezodstpw"/>
            </w:pPr>
            <w:r>
              <w:t>Kogut Mirosław</w:t>
            </w:r>
          </w:p>
        </w:tc>
        <w:tc>
          <w:tcPr>
            <w:tcW w:w="2272" w:type="dxa"/>
          </w:tcPr>
          <w:p w14:paraId="3B96E2BD" w14:textId="5DF00F2C" w:rsidR="000A2469" w:rsidRDefault="002E794D" w:rsidP="00882170">
            <w:pPr>
              <w:pStyle w:val="Bezodstpw"/>
            </w:pPr>
            <w:r>
              <w:t xml:space="preserve">Rozbudowa i budowa wewnętrznej instalacji gazowej w istniejącym budynku mieszkalnym wielorodzinnym, dz. 11/8, </w:t>
            </w:r>
            <w:proofErr w:type="spellStart"/>
            <w:r>
              <w:t>obr</w:t>
            </w:r>
            <w:proofErr w:type="spellEnd"/>
            <w:r>
              <w:t>. II, Kowalewo Pomorskie</w:t>
            </w:r>
          </w:p>
        </w:tc>
        <w:tc>
          <w:tcPr>
            <w:tcW w:w="2272" w:type="dxa"/>
          </w:tcPr>
          <w:p w14:paraId="26852EE6" w14:textId="77777777" w:rsidR="000A2469" w:rsidRDefault="000A2469" w:rsidP="00882170">
            <w:pPr>
              <w:pStyle w:val="Bezodstpw"/>
            </w:pPr>
          </w:p>
        </w:tc>
      </w:tr>
      <w:tr w:rsidR="000A2469" w14:paraId="66167A17" w14:textId="77777777" w:rsidTr="000A2469">
        <w:trPr>
          <w:trHeight w:val="305"/>
        </w:trPr>
        <w:tc>
          <w:tcPr>
            <w:tcW w:w="2271" w:type="dxa"/>
          </w:tcPr>
          <w:p w14:paraId="62611BD0" w14:textId="5DA1FB0C" w:rsidR="000A2469" w:rsidRDefault="002E794D" w:rsidP="00882170">
            <w:pPr>
              <w:pStyle w:val="Bezodstpw"/>
            </w:pPr>
            <w:r>
              <w:t>13/24</w:t>
            </w:r>
          </w:p>
        </w:tc>
        <w:tc>
          <w:tcPr>
            <w:tcW w:w="2271" w:type="dxa"/>
          </w:tcPr>
          <w:p w14:paraId="4274EC3B" w14:textId="4BD29E99" w:rsidR="000A2469" w:rsidRDefault="002E794D" w:rsidP="00882170">
            <w:pPr>
              <w:pStyle w:val="Bezodstpw"/>
            </w:pPr>
            <w:r>
              <w:t>Zarembski Marcin</w:t>
            </w:r>
          </w:p>
        </w:tc>
        <w:tc>
          <w:tcPr>
            <w:tcW w:w="2272" w:type="dxa"/>
          </w:tcPr>
          <w:p w14:paraId="1A975BF7" w14:textId="23BDB477" w:rsidR="000A2469" w:rsidRDefault="002E794D" w:rsidP="00882170">
            <w:pPr>
              <w:pStyle w:val="Bezodstpw"/>
            </w:pPr>
            <w:r>
              <w:t xml:space="preserve">Budowa wewnętrznej instalacji gazowej prowadzonej częściowo w ziemi dla budynku jednorodzinnego, dz. 298/2, 299, </w:t>
            </w:r>
            <w:proofErr w:type="spellStart"/>
            <w:r>
              <w:t>obr</w:t>
            </w:r>
            <w:proofErr w:type="spellEnd"/>
            <w:r>
              <w:t>. IV, Kowalewo Pomorskie</w:t>
            </w:r>
          </w:p>
        </w:tc>
        <w:tc>
          <w:tcPr>
            <w:tcW w:w="2272" w:type="dxa"/>
          </w:tcPr>
          <w:p w14:paraId="3BAFE5FA" w14:textId="77777777" w:rsidR="000A2469" w:rsidRDefault="000A2469" w:rsidP="00882170">
            <w:pPr>
              <w:pStyle w:val="Bezodstpw"/>
            </w:pPr>
          </w:p>
        </w:tc>
      </w:tr>
      <w:tr w:rsidR="000A2469" w14:paraId="60EFB4E9" w14:textId="77777777" w:rsidTr="000A2469">
        <w:trPr>
          <w:trHeight w:val="290"/>
        </w:trPr>
        <w:tc>
          <w:tcPr>
            <w:tcW w:w="2271" w:type="dxa"/>
          </w:tcPr>
          <w:p w14:paraId="0756AF22" w14:textId="4027FD46" w:rsidR="000A2469" w:rsidRDefault="00482F2E" w:rsidP="00882170">
            <w:pPr>
              <w:pStyle w:val="Bezodstpw"/>
            </w:pPr>
            <w:r>
              <w:lastRenderedPageBreak/>
              <w:t>14/24</w:t>
            </w:r>
          </w:p>
        </w:tc>
        <w:tc>
          <w:tcPr>
            <w:tcW w:w="2271" w:type="dxa"/>
          </w:tcPr>
          <w:p w14:paraId="2389589C" w14:textId="2B5341F3" w:rsidR="000A2469" w:rsidRDefault="00482F2E" w:rsidP="00882170">
            <w:pPr>
              <w:pStyle w:val="Bezodstpw"/>
            </w:pPr>
            <w:r>
              <w:t>Lipińska-Kilińska Klaudia</w:t>
            </w:r>
          </w:p>
        </w:tc>
        <w:tc>
          <w:tcPr>
            <w:tcW w:w="2272" w:type="dxa"/>
          </w:tcPr>
          <w:p w14:paraId="6719276B" w14:textId="0CF25AA5" w:rsidR="000A2469" w:rsidRDefault="00482F2E" w:rsidP="00882170">
            <w:pPr>
              <w:pStyle w:val="Bezodstpw"/>
            </w:pPr>
            <w:r>
              <w:t xml:space="preserve">Budowa instalacji zbiornikowej z podziemnym zbiornikiem, przyłączem i wewnętrzna instalacja d/w budynku mieszkalnego jednorodzinnego, dz. 105/12, </w:t>
            </w:r>
            <w:proofErr w:type="spellStart"/>
            <w:r>
              <w:t>obr</w:t>
            </w:r>
            <w:proofErr w:type="spellEnd"/>
            <w:r>
              <w:t>. VII, Golub-Dobrzyń</w:t>
            </w:r>
          </w:p>
        </w:tc>
        <w:tc>
          <w:tcPr>
            <w:tcW w:w="2272" w:type="dxa"/>
          </w:tcPr>
          <w:p w14:paraId="4B0A3067" w14:textId="77777777" w:rsidR="000A2469" w:rsidRDefault="000A2469" w:rsidP="00882170">
            <w:pPr>
              <w:pStyle w:val="Bezodstpw"/>
            </w:pPr>
          </w:p>
        </w:tc>
      </w:tr>
      <w:tr w:rsidR="000A2469" w14:paraId="6D0D8646" w14:textId="77777777" w:rsidTr="000A2469">
        <w:trPr>
          <w:trHeight w:val="305"/>
        </w:trPr>
        <w:tc>
          <w:tcPr>
            <w:tcW w:w="2271" w:type="dxa"/>
          </w:tcPr>
          <w:p w14:paraId="66FC3226" w14:textId="3271915C" w:rsidR="000A2469" w:rsidRDefault="002F5C35" w:rsidP="00882170">
            <w:pPr>
              <w:pStyle w:val="Bezodstpw"/>
            </w:pPr>
            <w:r>
              <w:t>15/24</w:t>
            </w:r>
          </w:p>
        </w:tc>
        <w:tc>
          <w:tcPr>
            <w:tcW w:w="2271" w:type="dxa"/>
          </w:tcPr>
          <w:p w14:paraId="741CBE08" w14:textId="53DC7D78" w:rsidR="000A2469" w:rsidRDefault="002F5C35" w:rsidP="00882170">
            <w:pPr>
              <w:pStyle w:val="Bezodstpw"/>
            </w:pPr>
            <w:r>
              <w:t>Gmina Ciechocin</w:t>
            </w:r>
          </w:p>
        </w:tc>
        <w:tc>
          <w:tcPr>
            <w:tcW w:w="2272" w:type="dxa"/>
          </w:tcPr>
          <w:p w14:paraId="0DB33E22" w14:textId="16CDAF88" w:rsidR="000A2469" w:rsidRDefault="002F5C35" w:rsidP="00882170">
            <w:pPr>
              <w:pStyle w:val="Bezodstpw"/>
            </w:pPr>
            <w:r>
              <w:t>Budowa sieci kanalizacji sanitarnej, dz. 106/15, 141, 521, Elgiszewo, gm. Ciechocin</w:t>
            </w:r>
          </w:p>
        </w:tc>
        <w:tc>
          <w:tcPr>
            <w:tcW w:w="2272" w:type="dxa"/>
          </w:tcPr>
          <w:p w14:paraId="30635054" w14:textId="77777777" w:rsidR="000A2469" w:rsidRDefault="000A2469" w:rsidP="00882170">
            <w:pPr>
              <w:pStyle w:val="Bezodstpw"/>
            </w:pPr>
          </w:p>
        </w:tc>
      </w:tr>
    </w:tbl>
    <w:p w14:paraId="1C692A12" w14:textId="77777777" w:rsidR="000A2469" w:rsidRDefault="000A2469" w:rsidP="0088217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2469" w14:paraId="53009469" w14:textId="77777777" w:rsidTr="000A2469">
        <w:tc>
          <w:tcPr>
            <w:tcW w:w="2265" w:type="dxa"/>
          </w:tcPr>
          <w:p w14:paraId="2BD32566" w14:textId="0DEF6AC0" w:rsidR="000A2469" w:rsidRDefault="00833C97" w:rsidP="00882170">
            <w:pPr>
              <w:pStyle w:val="Bezodstpw"/>
            </w:pPr>
            <w:r>
              <w:t>16/24</w:t>
            </w:r>
          </w:p>
        </w:tc>
        <w:tc>
          <w:tcPr>
            <w:tcW w:w="2265" w:type="dxa"/>
          </w:tcPr>
          <w:p w14:paraId="5E4E94AB" w14:textId="5C219847" w:rsidR="000A2469" w:rsidRDefault="00833C97" w:rsidP="00882170">
            <w:pPr>
              <w:pStyle w:val="Bezodstpw"/>
            </w:pPr>
            <w:proofErr w:type="spellStart"/>
            <w:r>
              <w:t>Kociński</w:t>
            </w:r>
            <w:proofErr w:type="spellEnd"/>
            <w:r>
              <w:t xml:space="preserve"> Łukasz</w:t>
            </w:r>
          </w:p>
        </w:tc>
        <w:tc>
          <w:tcPr>
            <w:tcW w:w="2266" w:type="dxa"/>
          </w:tcPr>
          <w:p w14:paraId="07AA5C89" w14:textId="64FE5B1D" w:rsidR="000A2469" w:rsidRDefault="00833C97" w:rsidP="00882170">
            <w:pPr>
              <w:pStyle w:val="Bezodstpw"/>
            </w:pPr>
            <w:r>
              <w:t xml:space="preserve">Rozbudowa i budowa wewnętrznej instalacji gazowej w budynku mieszkalnym jednorodzinnym, dz. 352, </w:t>
            </w:r>
            <w:proofErr w:type="spellStart"/>
            <w:r>
              <w:t>obr</w:t>
            </w:r>
            <w:proofErr w:type="spellEnd"/>
            <w:r>
              <w:t xml:space="preserve">. IV, Kowalewo Pomorskie  </w:t>
            </w:r>
          </w:p>
        </w:tc>
        <w:tc>
          <w:tcPr>
            <w:tcW w:w="2266" w:type="dxa"/>
          </w:tcPr>
          <w:p w14:paraId="2DACA347" w14:textId="77777777" w:rsidR="000A2469" w:rsidRDefault="000A2469" w:rsidP="00882170">
            <w:pPr>
              <w:pStyle w:val="Bezodstpw"/>
            </w:pPr>
          </w:p>
        </w:tc>
      </w:tr>
      <w:tr w:rsidR="000A2469" w14:paraId="0601C54A" w14:textId="77777777" w:rsidTr="000A2469">
        <w:tc>
          <w:tcPr>
            <w:tcW w:w="2265" w:type="dxa"/>
          </w:tcPr>
          <w:p w14:paraId="584A7422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3B561D16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1A69B92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1FAB344A" w14:textId="77777777" w:rsidR="000A2469" w:rsidRDefault="000A2469" w:rsidP="00882170">
            <w:pPr>
              <w:pStyle w:val="Bezodstpw"/>
            </w:pPr>
          </w:p>
        </w:tc>
      </w:tr>
      <w:tr w:rsidR="000A2469" w14:paraId="11BFA94B" w14:textId="77777777" w:rsidTr="000A2469">
        <w:tc>
          <w:tcPr>
            <w:tcW w:w="2265" w:type="dxa"/>
          </w:tcPr>
          <w:p w14:paraId="0CFA6986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7DAEF1A6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B796172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A9C1ADF" w14:textId="77777777" w:rsidR="000A2469" w:rsidRDefault="000A2469" w:rsidP="00882170">
            <w:pPr>
              <w:pStyle w:val="Bezodstpw"/>
            </w:pPr>
          </w:p>
        </w:tc>
      </w:tr>
      <w:tr w:rsidR="000A2469" w14:paraId="09B814ED" w14:textId="77777777" w:rsidTr="000A2469">
        <w:tc>
          <w:tcPr>
            <w:tcW w:w="2265" w:type="dxa"/>
          </w:tcPr>
          <w:p w14:paraId="00CE5248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063731D5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0E7F6929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48F21262" w14:textId="77777777" w:rsidR="000A2469" w:rsidRDefault="000A2469" w:rsidP="00882170">
            <w:pPr>
              <w:pStyle w:val="Bezodstpw"/>
            </w:pPr>
          </w:p>
        </w:tc>
      </w:tr>
      <w:tr w:rsidR="000A2469" w14:paraId="66F3A3A4" w14:textId="77777777" w:rsidTr="000A2469">
        <w:tc>
          <w:tcPr>
            <w:tcW w:w="2265" w:type="dxa"/>
          </w:tcPr>
          <w:p w14:paraId="76076D2F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15F4A0E8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64CDAF6F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41D01648" w14:textId="77777777" w:rsidR="000A2469" w:rsidRDefault="000A2469" w:rsidP="00882170">
            <w:pPr>
              <w:pStyle w:val="Bezodstpw"/>
            </w:pPr>
          </w:p>
        </w:tc>
      </w:tr>
      <w:tr w:rsidR="000A2469" w14:paraId="2AFBF219" w14:textId="77777777" w:rsidTr="000A2469">
        <w:tc>
          <w:tcPr>
            <w:tcW w:w="2265" w:type="dxa"/>
          </w:tcPr>
          <w:p w14:paraId="2BD9C277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5C061AAF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13A820A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6C9BAAFF" w14:textId="77777777" w:rsidR="000A2469" w:rsidRDefault="000A2469" w:rsidP="00882170">
            <w:pPr>
              <w:pStyle w:val="Bezodstpw"/>
            </w:pPr>
          </w:p>
        </w:tc>
      </w:tr>
      <w:tr w:rsidR="000A2469" w14:paraId="7F2E89FC" w14:textId="77777777" w:rsidTr="000A2469">
        <w:tc>
          <w:tcPr>
            <w:tcW w:w="2265" w:type="dxa"/>
          </w:tcPr>
          <w:p w14:paraId="1E836D7E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330C4E65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A284770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6499037" w14:textId="77777777" w:rsidR="000A2469" w:rsidRDefault="000A2469" w:rsidP="00882170">
            <w:pPr>
              <w:pStyle w:val="Bezodstpw"/>
            </w:pPr>
          </w:p>
        </w:tc>
      </w:tr>
      <w:tr w:rsidR="000A2469" w14:paraId="12665F12" w14:textId="77777777" w:rsidTr="000A2469">
        <w:tc>
          <w:tcPr>
            <w:tcW w:w="2265" w:type="dxa"/>
          </w:tcPr>
          <w:p w14:paraId="37707A10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710798D8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4B7F78ED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44EE9A5" w14:textId="77777777" w:rsidR="000A2469" w:rsidRDefault="000A2469" w:rsidP="00882170">
            <w:pPr>
              <w:pStyle w:val="Bezodstpw"/>
            </w:pPr>
          </w:p>
        </w:tc>
      </w:tr>
    </w:tbl>
    <w:p w14:paraId="19D89ED6" w14:textId="77777777" w:rsidR="000A2469" w:rsidRDefault="000A2469" w:rsidP="0088217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2469" w14:paraId="0923D9D8" w14:textId="77777777" w:rsidTr="000A2469">
        <w:tc>
          <w:tcPr>
            <w:tcW w:w="2265" w:type="dxa"/>
          </w:tcPr>
          <w:p w14:paraId="48009ADF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5A424131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ACBC905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6EBA4F3" w14:textId="77777777" w:rsidR="000A2469" w:rsidRDefault="000A2469" w:rsidP="00882170">
            <w:pPr>
              <w:pStyle w:val="Bezodstpw"/>
            </w:pPr>
          </w:p>
        </w:tc>
      </w:tr>
      <w:tr w:rsidR="000A2469" w14:paraId="29D513A1" w14:textId="77777777" w:rsidTr="000A2469">
        <w:tc>
          <w:tcPr>
            <w:tcW w:w="2265" w:type="dxa"/>
          </w:tcPr>
          <w:p w14:paraId="3F68E599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363CE5EA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594D18D9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DBF2AAC" w14:textId="77777777" w:rsidR="000A2469" w:rsidRDefault="000A2469" w:rsidP="00882170">
            <w:pPr>
              <w:pStyle w:val="Bezodstpw"/>
            </w:pPr>
          </w:p>
        </w:tc>
      </w:tr>
      <w:tr w:rsidR="000A2469" w14:paraId="72893FA6" w14:textId="77777777" w:rsidTr="000A2469">
        <w:tc>
          <w:tcPr>
            <w:tcW w:w="2265" w:type="dxa"/>
          </w:tcPr>
          <w:p w14:paraId="6E5EC6CD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44FD92F8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4EFC0E88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6C65A76" w14:textId="77777777" w:rsidR="000A2469" w:rsidRDefault="000A2469" w:rsidP="00882170">
            <w:pPr>
              <w:pStyle w:val="Bezodstpw"/>
            </w:pPr>
          </w:p>
        </w:tc>
      </w:tr>
      <w:tr w:rsidR="000A2469" w14:paraId="33E77A66" w14:textId="77777777" w:rsidTr="000A2469">
        <w:tc>
          <w:tcPr>
            <w:tcW w:w="2265" w:type="dxa"/>
          </w:tcPr>
          <w:p w14:paraId="165BBAE5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581D92C5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01947686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79395D2" w14:textId="77777777" w:rsidR="000A2469" w:rsidRDefault="000A2469" w:rsidP="00882170">
            <w:pPr>
              <w:pStyle w:val="Bezodstpw"/>
            </w:pPr>
          </w:p>
        </w:tc>
      </w:tr>
      <w:tr w:rsidR="000A2469" w14:paraId="697BD7EF" w14:textId="77777777" w:rsidTr="000A2469">
        <w:tc>
          <w:tcPr>
            <w:tcW w:w="2265" w:type="dxa"/>
          </w:tcPr>
          <w:p w14:paraId="524F6994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4B923A64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43D6F02F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7C91D75" w14:textId="77777777" w:rsidR="000A2469" w:rsidRDefault="000A2469" w:rsidP="00882170">
            <w:pPr>
              <w:pStyle w:val="Bezodstpw"/>
            </w:pPr>
          </w:p>
        </w:tc>
      </w:tr>
      <w:tr w:rsidR="000A2469" w14:paraId="1443C4B5" w14:textId="77777777" w:rsidTr="000A2469">
        <w:tc>
          <w:tcPr>
            <w:tcW w:w="2265" w:type="dxa"/>
          </w:tcPr>
          <w:p w14:paraId="4F17E223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624B2B49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8C86FCD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C75F4F9" w14:textId="77777777" w:rsidR="000A2469" w:rsidRDefault="000A2469" w:rsidP="00882170">
            <w:pPr>
              <w:pStyle w:val="Bezodstpw"/>
            </w:pPr>
          </w:p>
        </w:tc>
      </w:tr>
      <w:tr w:rsidR="000A2469" w14:paraId="3C284D57" w14:textId="77777777" w:rsidTr="000A2469">
        <w:tc>
          <w:tcPr>
            <w:tcW w:w="2265" w:type="dxa"/>
          </w:tcPr>
          <w:p w14:paraId="06DE1BD7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11DEB08B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7278922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2C49F84" w14:textId="77777777" w:rsidR="000A2469" w:rsidRDefault="000A2469" w:rsidP="00882170">
            <w:pPr>
              <w:pStyle w:val="Bezodstpw"/>
            </w:pPr>
          </w:p>
        </w:tc>
      </w:tr>
      <w:tr w:rsidR="000A2469" w14:paraId="40B88B39" w14:textId="77777777" w:rsidTr="000A2469">
        <w:tc>
          <w:tcPr>
            <w:tcW w:w="2265" w:type="dxa"/>
          </w:tcPr>
          <w:p w14:paraId="712BD9E5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3A53177C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0B8BC1A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6A14F2EE" w14:textId="77777777" w:rsidR="000A2469" w:rsidRDefault="000A2469" w:rsidP="00882170">
            <w:pPr>
              <w:pStyle w:val="Bezodstpw"/>
            </w:pPr>
          </w:p>
        </w:tc>
      </w:tr>
    </w:tbl>
    <w:p w14:paraId="518D513D" w14:textId="77777777" w:rsidR="000A2469" w:rsidRDefault="000A2469" w:rsidP="0088217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2469" w14:paraId="3AF40A7C" w14:textId="77777777" w:rsidTr="000A2469">
        <w:tc>
          <w:tcPr>
            <w:tcW w:w="2265" w:type="dxa"/>
          </w:tcPr>
          <w:p w14:paraId="74C2AC3A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6B561ECF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61E8E136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E14B1C1" w14:textId="77777777" w:rsidR="000A2469" w:rsidRDefault="000A2469" w:rsidP="00882170">
            <w:pPr>
              <w:pStyle w:val="Bezodstpw"/>
            </w:pPr>
          </w:p>
        </w:tc>
      </w:tr>
      <w:tr w:rsidR="000A2469" w14:paraId="0FF12879" w14:textId="77777777" w:rsidTr="000A2469">
        <w:tc>
          <w:tcPr>
            <w:tcW w:w="2265" w:type="dxa"/>
          </w:tcPr>
          <w:p w14:paraId="3F431AED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0C6CD4CF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462CD374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40B8E334" w14:textId="77777777" w:rsidR="000A2469" w:rsidRDefault="000A2469" w:rsidP="00882170">
            <w:pPr>
              <w:pStyle w:val="Bezodstpw"/>
            </w:pPr>
          </w:p>
        </w:tc>
      </w:tr>
      <w:tr w:rsidR="000A2469" w14:paraId="17F822F7" w14:textId="77777777" w:rsidTr="000A2469">
        <w:tc>
          <w:tcPr>
            <w:tcW w:w="2265" w:type="dxa"/>
          </w:tcPr>
          <w:p w14:paraId="31AA509F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6DE3B31C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535B20B9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6A03343E" w14:textId="77777777" w:rsidR="000A2469" w:rsidRDefault="000A2469" w:rsidP="00882170">
            <w:pPr>
              <w:pStyle w:val="Bezodstpw"/>
            </w:pPr>
          </w:p>
        </w:tc>
      </w:tr>
      <w:tr w:rsidR="000A2469" w14:paraId="6624C6E3" w14:textId="77777777" w:rsidTr="000A2469">
        <w:tc>
          <w:tcPr>
            <w:tcW w:w="2265" w:type="dxa"/>
          </w:tcPr>
          <w:p w14:paraId="25621B8C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3FC79E14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68084566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05B359F" w14:textId="77777777" w:rsidR="000A2469" w:rsidRDefault="000A2469" w:rsidP="00882170">
            <w:pPr>
              <w:pStyle w:val="Bezodstpw"/>
            </w:pPr>
          </w:p>
        </w:tc>
      </w:tr>
      <w:tr w:rsidR="000A2469" w14:paraId="6FBB6D29" w14:textId="77777777" w:rsidTr="000A2469">
        <w:tc>
          <w:tcPr>
            <w:tcW w:w="2265" w:type="dxa"/>
          </w:tcPr>
          <w:p w14:paraId="2BEEE029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061A5BBE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C3E2924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7BD2EDC" w14:textId="77777777" w:rsidR="000A2469" w:rsidRDefault="000A2469" w:rsidP="00882170">
            <w:pPr>
              <w:pStyle w:val="Bezodstpw"/>
            </w:pPr>
          </w:p>
        </w:tc>
      </w:tr>
      <w:tr w:rsidR="000A2469" w14:paraId="6CB36105" w14:textId="77777777" w:rsidTr="000A2469">
        <w:tc>
          <w:tcPr>
            <w:tcW w:w="2265" w:type="dxa"/>
          </w:tcPr>
          <w:p w14:paraId="0457A36D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312544DF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DCFE24B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B295BCC" w14:textId="77777777" w:rsidR="000A2469" w:rsidRDefault="000A2469" w:rsidP="00882170">
            <w:pPr>
              <w:pStyle w:val="Bezodstpw"/>
            </w:pPr>
          </w:p>
        </w:tc>
      </w:tr>
      <w:tr w:rsidR="000A2469" w14:paraId="37C2CE6B" w14:textId="77777777" w:rsidTr="000A2469">
        <w:tc>
          <w:tcPr>
            <w:tcW w:w="2265" w:type="dxa"/>
          </w:tcPr>
          <w:p w14:paraId="389DFAB2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1FA75E80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2E11430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FD05E6A" w14:textId="77777777" w:rsidR="000A2469" w:rsidRDefault="000A2469" w:rsidP="00882170">
            <w:pPr>
              <w:pStyle w:val="Bezodstpw"/>
            </w:pPr>
          </w:p>
        </w:tc>
      </w:tr>
      <w:tr w:rsidR="000A2469" w14:paraId="523D585C" w14:textId="77777777" w:rsidTr="000A2469">
        <w:tc>
          <w:tcPr>
            <w:tcW w:w="2265" w:type="dxa"/>
          </w:tcPr>
          <w:p w14:paraId="4775A468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0730F2D7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BE0D966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C012034" w14:textId="77777777" w:rsidR="000A2469" w:rsidRDefault="000A2469" w:rsidP="00882170">
            <w:pPr>
              <w:pStyle w:val="Bezodstpw"/>
            </w:pPr>
          </w:p>
        </w:tc>
      </w:tr>
    </w:tbl>
    <w:p w14:paraId="6698F8BD" w14:textId="77777777" w:rsidR="000A2469" w:rsidRDefault="000A2469" w:rsidP="0088217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2469" w14:paraId="58307D48" w14:textId="77777777" w:rsidTr="000A2469">
        <w:tc>
          <w:tcPr>
            <w:tcW w:w="2265" w:type="dxa"/>
          </w:tcPr>
          <w:p w14:paraId="4DDACC99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5DE7D7CE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24EEBF4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48BEBB9E" w14:textId="77777777" w:rsidR="000A2469" w:rsidRDefault="000A2469" w:rsidP="00882170">
            <w:pPr>
              <w:pStyle w:val="Bezodstpw"/>
            </w:pPr>
          </w:p>
        </w:tc>
      </w:tr>
      <w:tr w:rsidR="000A2469" w14:paraId="0910C8C3" w14:textId="77777777" w:rsidTr="000A2469">
        <w:tc>
          <w:tcPr>
            <w:tcW w:w="2265" w:type="dxa"/>
          </w:tcPr>
          <w:p w14:paraId="574307AD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418A4D7E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1CBA5D9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CA67630" w14:textId="77777777" w:rsidR="000A2469" w:rsidRDefault="000A2469" w:rsidP="00882170">
            <w:pPr>
              <w:pStyle w:val="Bezodstpw"/>
            </w:pPr>
          </w:p>
        </w:tc>
      </w:tr>
      <w:tr w:rsidR="000A2469" w14:paraId="053E6216" w14:textId="77777777" w:rsidTr="000A2469">
        <w:tc>
          <w:tcPr>
            <w:tcW w:w="2265" w:type="dxa"/>
          </w:tcPr>
          <w:p w14:paraId="63F29297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6BEE9C12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BE649FD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0CB134AC" w14:textId="77777777" w:rsidR="000A2469" w:rsidRDefault="000A2469" w:rsidP="00882170">
            <w:pPr>
              <w:pStyle w:val="Bezodstpw"/>
            </w:pPr>
          </w:p>
        </w:tc>
      </w:tr>
      <w:tr w:rsidR="000A2469" w14:paraId="6645F999" w14:textId="77777777" w:rsidTr="000A2469">
        <w:tc>
          <w:tcPr>
            <w:tcW w:w="2265" w:type="dxa"/>
          </w:tcPr>
          <w:p w14:paraId="454590ED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18D5B103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58F47C8E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65B43D4" w14:textId="77777777" w:rsidR="000A2469" w:rsidRDefault="000A2469" w:rsidP="00882170">
            <w:pPr>
              <w:pStyle w:val="Bezodstpw"/>
            </w:pPr>
          </w:p>
        </w:tc>
      </w:tr>
      <w:tr w:rsidR="000A2469" w14:paraId="46807613" w14:textId="77777777" w:rsidTr="000A2469">
        <w:tc>
          <w:tcPr>
            <w:tcW w:w="2265" w:type="dxa"/>
          </w:tcPr>
          <w:p w14:paraId="25855DC4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086AF35C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0A06CB05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41A733F1" w14:textId="77777777" w:rsidR="000A2469" w:rsidRDefault="000A2469" w:rsidP="00882170">
            <w:pPr>
              <w:pStyle w:val="Bezodstpw"/>
            </w:pPr>
          </w:p>
        </w:tc>
      </w:tr>
      <w:tr w:rsidR="000A2469" w14:paraId="66C644D6" w14:textId="77777777" w:rsidTr="000A2469">
        <w:tc>
          <w:tcPr>
            <w:tcW w:w="2265" w:type="dxa"/>
          </w:tcPr>
          <w:p w14:paraId="493E825B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7E1BB386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07C30D0D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60D85874" w14:textId="77777777" w:rsidR="000A2469" w:rsidRDefault="000A2469" w:rsidP="00882170">
            <w:pPr>
              <w:pStyle w:val="Bezodstpw"/>
            </w:pPr>
          </w:p>
        </w:tc>
      </w:tr>
      <w:tr w:rsidR="000A2469" w14:paraId="42841632" w14:textId="77777777" w:rsidTr="000A2469">
        <w:tc>
          <w:tcPr>
            <w:tcW w:w="2265" w:type="dxa"/>
          </w:tcPr>
          <w:p w14:paraId="5F4BB8C1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76FBBD58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29BD520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1F4C05B8" w14:textId="77777777" w:rsidR="000A2469" w:rsidRDefault="000A2469" w:rsidP="00882170">
            <w:pPr>
              <w:pStyle w:val="Bezodstpw"/>
            </w:pPr>
          </w:p>
        </w:tc>
      </w:tr>
      <w:tr w:rsidR="000A2469" w14:paraId="6083D852" w14:textId="77777777" w:rsidTr="000A2469">
        <w:tc>
          <w:tcPr>
            <w:tcW w:w="2265" w:type="dxa"/>
          </w:tcPr>
          <w:p w14:paraId="60545866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1ED031E6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4170D29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360B81B" w14:textId="77777777" w:rsidR="000A2469" w:rsidRDefault="000A2469" w:rsidP="00882170">
            <w:pPr>
              <w:pStyle w:val="Bezodstpw"/>
            </w:pPr>
          </w:p>
        </w:tc>
      </w:tr>
    </w:tbl>
    <w:p w14:paraId="0835E6B5" w14:textId="77777777" w:rsidR="00CD16A6" w:rsidRDefault="00CD16A6" w:rsidP="00882170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A2469" w14:paraId="3156C7CE" w14:textId="77777777" w:rsidTr="000A2469">
        <w:tc>
          <w:tcPr>
            <w:tcW w:w="2265" w:type="dxa"/>
          </w:tcPr>
          <w:p w14:paraId="6E73C3F9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6A32257C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0D4F3F8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4A0367B" w14:textId="77777777" w:rsidR="000A2469" w:rsidRDefault="000A2469" w:rsidP="00882170">
            <w:pPr>
              <w:pStyle w:val="Bezodstpw"/>
            </w:pPr>
          </w:p>
        </w:tc>
      </w:tr>
      <w:tr w:rsidR="000A2469" w14:paraId="1D669F6C" w14:textId="77777777" w:rsidTr="000A2469">
        <w:tc>
          <w:tcPr>
            <w:tcW w:w="2265" w:type="dxa"/>
          </w:tcPr>
          <w:p w14:paraId="693BE95F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3A74E2EA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3131F916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652D7ECE" w14:textId="77777777" w:rsidR="000A2469" w:rsidRDefault="000A2469" w:rsidP="00882170">
            <w:pPr>
              <w:pStyle w:val="Bezodstpw"/>
            </w:pPr>
          </w:p>
        </w:tc>
      </w:tr>
      <w:tr w:rsidR="000A2469" w14:paraId="776C7D47" w14:textId="77777777" w:rsidTr="000A2469">
        <w:tc>
          <w:tcPr>
            <w:tcW w:w="2265" w:type="dxa"/>
          </w:tcPr>
          <w:p w14:paraId="04FEAC02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39197DED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200C597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12A8F931" w14:textId="77777777" w:rsidR="000A2469" w:rsidRDefault="000A2469" w:rsidP="00882170">
            <w:pPr>
              <w:pStyle w:val="Bezodstpw"/>
            </w:pPr>
          </w:p>
        </w:tc>
      </w:tr>
      <w:tr w:rsidR="000A2469" w14:paraId="08E306F6" w14:textId="77777777" w:rsidTr="000A2469">
        <w:tc>
          <w:tcPr>
            <w:tcW w:w="2265" w:type="dxa"/>
          </w:tcPr>
          <w:p w14:paraId="180EFAA4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11B22425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A216C9D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6F50C6AE" w14:textId="77777777" w:rsidR="000A2469" w:rsidRDefault="000A2469" w:rsidP="00882170">
            <w:pPr>
              <w:pStyle w:val="Bezodstpw"/>
            </w:pPr>
          </w:p>
        </w:tc>
      </w:tr>
      <w:tr w:rsidR="000A2469" w14:paraId="20CA4A96" w14:textId="77777777" w:rsidTr="000A2469">
        <w:tc>
          <w:tcPr>
            <w:tcW w:w="2265" w:type="dxa"/>
          </w:tcPr>
          <w:p w14:paraId="088EC7B0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688F66E1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606AAB90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744ADBE" w14:textId="77777777" w:rsidR="000A2469" w:rsidRDefault="000A2469" w:rsidP="00882170">
            <w:pPr>
              <w:pStyle w:val="Bezodstpw"/>
            </w:pPr>
          </w:p>
        </w:tc>
      </w:tr>
      <w:tr w:rsidR="000A2469" w14:paraId="185DBB7C" w14:textId="77777777" w:rsidTr="000A2469">
        <w:tc>
          <w:tcPr>
            <w:tcW w:w="2265" w:type="dxa"/>
          </w:tcPr>
          <w:p w14:paraId="0B9C1A03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7E9E9D6F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260A9BF1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000D46B2" w14:textId="77777777" w:rsidR="000A2469" w:rsidRDefault="000A2469" w:rsidP="00882170">
            <w:pPr>
              <w:pStyle w:val="Bezodstpw"/>
            </w:pPr>
          </w:p>
        </w:tc>
      </w:tr>
      <w:tr w:rsidR="000A2469" w14:paraId="0219A731" w14:textId="77777777" w:rsidTr="000A2469">
        <w:tc>
          <w:tcPr>
            <w:tcW w:w="2265" w:type="dxa"/>
          </w:tcPr>
          <w:p w14:paraId="5EEE4CF4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770B0A04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7D8C4039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0888C5D1" w14:textId="77777777" w:rsidR="000A2469" w:rsidRDefault="000A2469" w:rsidP="00882170">
            <w:pPr>
              <w:pStyle w:val="Bezodstpw"/>
            </w:pPr>
          </w:p>
        </w:tc>
      </w:tr>
      <w:tr w:rsidR="000A2469" w14:paraId="126D5DD7" w14:textId="77777777" w:rsidTr="000A2469">
        <w:tc>
          <w:tcPr>
            <w:tcW w:w="2265" w:type="dxa"/>
          </w:tcPr>
          <w:p w14:paraId="2D2FA21F" w14:textId="77777777" w:rsidR="000A2469" w:rsidRDefault="000A2469" w:rsidP="00882170">
            <w:pPr>
              <w:pStyle w:val="Bezodstpw"/>
            </w:pPr>
          </w:p>
        </w:tc>
        <w:tc>
          <w:tcPr>
            <w:tcW w:w="2265" w:type="dxa"/>
          </w:tcPr>
          <w:p w14:paraId="176B5642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0BD8E80A" w14:textId="77777777" w:rsidR="000A2469" w:rsidRDefault="000A2469" w:rsidP="00882170">
            <w:pPr>
              <w:pStyle w:val="Bezodstpw"/>
            </w:pPr>
          </w:p>
        </w:tc>
        <w:tc>
          <w:tcPr>
            <w:tcW w:w="2266" w:type="dxa"/>
          </w:tcPr>
          <w:p w14:paraId="1B4A74BE" w14:textId="77777777" w:rsidR="000A2469" w:rsidRDefault="000A2469" w:rsidP="00882170">
            <w:pPr>
              <w:pStyle w:val="Bezodstpw"/>
            </w:pPr>
          </w:p>
        </w:tc>
      </w:tr>
    </w:tbl>
    <w:p w14:paraId="63CDD4C0" w14:textId="77777777" w:rsidR="000A2469" w:rsidRDefault="000A2469" w:rsidP="00882170">
      <w:pPr>
        <w:pStyle w:val="Bezodstpw"/>
      </w:pPr>
    </w:p>
    <w:p w14:paraId="27854C4D" w14:textId="550F2C1E" w:rsidR="000A2469" w:rsidRDefault="000A2469" w:rsidP="00882170">
      <w:pPr>
        <w:pStyle w:val="Bezodstpw"/>
      </w:pPr>
    </w:p>
    <w:p w14:paraId="34D53360" w14:textId="77777777" w:rsidR="000A2469" w:rsidRDefault="000A2469" w:rsidP="00882170">
      <w:pPr>
        <w:pStyle w:val="Bezodstpw"/>
      </w:pPr>
    </w:p>
    <w:p w14:paraId="6D5A5CA7" w14:textId="77777777" w:rsidR="000A2469" w:rsidRDefault="000A2469" w:rsidP="00882170">
      <w:pPr>
        <w:pStyle w:val="Bezodstpw"/>
      </w:pPr>
    </w:p>
    <w:p w14:paraId="3AB3D273" w14:textId="77777777" w:rsidR="00CD16A6" w:rsidRDefault="00CD16A6" w:rsidP="00882170">
      <w:pPr>
        <w:pStyle w:val="Bezodstpw"/>
      </w:pPr>
    </w:p>
    <w:p w14:paraId="7175D892" w14:textId="77777777" w:rsidR="00CD16A6" w:rsidRPr="00882170" w:rsidRDefault="00CD16A6" w:rsidP="00882170">
      <w:pPr>
        <w:pStyle w:val="Bezodstpw"/>
      </w:pPr>
    </w:p>
    <w:sectPr w:rsidR="00CD16A6" w:rsidRPr="00882170" w:rsidSect="00BC0B0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4B"/>
    <w:rsid w:val="00000A98"/>
    <w:rsid w:val="000049D6"/>
    <w:rsid w:val="00010719"/>
    <w:rsid w:val="00014CF8"/>
    <w:rsid w:val="00021319"/>
    <w:rsid w:val="000230E8"/>
    <w:rsid w:val="000252BA"/>
    <w:rsid w:val="00031136"/>
    <w:rsid w:val="000371FB"/>
    <w:rsid w:val="00040AEB"/>
    <w:rsid w:val="00040EE4"/>
    <w:rsid w:val="00051228"/>
    <w:rsid w:val="000542EB"/>
    <w:rsid w:val="00055DCE"/>
    <w:rsid w:val="00073368"/>
    <w:rsid w:val="00074B67"/>
    <w:rsid w:val="00076E1B"/>
    <w:rsid w:val="0008050A"/>
    <w:rsid w:val="00082EC3"/>
    <w:rsid w:val="000973E1"/>
    <w:rsid w:val="000A0A13"/>
    <w:rsid w:val="000A2469"/>
    <w:rsid w:val="000A31B7"/>
    <w:rsid w:val="000B05FB"/>
    <w:rsid w:val="000B18EF"/>
    <w:rsid w:val="000B2FEF"/>
    <w:rsid w:val="000B4388"/>
    <w:rsid w:val="000C0872"/>
    <w:rsid w:val="000C7848"/>
    <w:rsid w:val="00116901"/>
    <w:rsid w:val="001461AF"/>
    <w:rsid w:val="001608E1"/>
    <w:rsid w:val="001665DE"/>
    <w:rsid w:val="001728B1"/>
    <w:rsid w:val="00174829"/>
    <w:rsid w:val="00174F88"/>
    <w:rsid w:val="00196562"/>
    <w:rsid w:val="001A0F2B"/>
    <w:rsid w:val="001A3759"/>
    <w:rsid w:val="001A4575"/>
    <w:rsid w:val="001A79D1"/>
    <w:rsid w:val="001B3910"/>
    <w:rsid w:val="001C5F13"/>
    <w:rsid w:val="001D0058"/>
    <w:rsid w:val="001D498E"/>
    <w:rsid w:val="001E0386"/>
    <w:rsid w:val="001F1833"/>
    <w:rsid w:val="001F42A6"/>
    <w:rsid w:val="001F6973"/>
    <w:rsid w:val="001F7AA0"/>
    <w:rsid w:val="00213DE7"/>
    <w:rsid w:val="00245817"/>
    <w:rsid w:val="0024595A"/>
    <w:rsid w:val="00277521"/>
    <w:rsid w:val="00280643"/>
    <w:rsid w:val="00286748"/>
    <w:rsid w:val="00290DFF"/>
    <w:rsid w:val="002922BC"/>
    <w:rsid w:val="00295FB0"/>
    <w:rsid w:val="002971CD"/>
    <w:rsid w:val="002B3AF3"/>
    <w:rsid w:val="002B3C2A"/>
    <w:rsid w:val="002C39CB"/>
    <w:rsid w:val="002C4101"/>
    <w:rsid w:val="002C6935"/>
    <w:rsid w:val="002D5C29"/>
    <w:rsid w:val="002E794D"/>
    <w:rsid w:val="002F5C35"/>
    <w:rsid w:val="00313502"/>
    <w:rsid w:val="0032029A"/>
    <w:rsid w:val="00324944"/>
    <w:rsid w:val="00326F46"/>
    <w:rsid w:val="0033412B"/>
    <w:rsid w:val="003360F8"/>
    <w:rsid w:val="00336232"/>
    <w:rsid w:val="00347A4A"/>
    <w:rsid w:val="00347B50"/>
    <w:rsid w:val="0035137C"/>
    <w:rsid w:val="00355895"/>
    <w:rsid w:val="00362227"/>
    <w:rsid w:val="00376883"/>
    <w:rsid w:val="00381C6C"/>
    <w:rsid w:val="00385F17"/>
    <w:rsid w:val="003921AE"/>
    <w:rsid w:val="00395346"/>
    <w:rsid w:val="00395BE6"/>
    <w:rsid w:val="003965D7"/>
    <w:rsid w:val="003A5374"/>
    <w:rsid w:val="003A6C46"/>
    <w:rsid w:val="003B21C8"/>
    <w:rsid w:val="003B5668"/>
    <w:rsid w:val="003C087D"/>
    <w:rsid w:val="003C3DCE"/>
    <w:rsid w:val="003C7AB7"/>
    <w:rsid w:val="003D08FD"/>
    <w:rsid w:val="003D1F02"/>
    <w:rsid w:val="003E1268"/>
    <w:rsid w:val="003E4DD5"/>
    <w:rsid w:val="003F063A"/>
    <w:rsid w:val="003F158D"/>
    <w:rsid w:val="003F1FE9"/>
    <w:rsid w:val="003F7DA5"/>
    <w:rsid w:val="00401F27"/>
    <w:rsid w:val="004053DA"/>
    <w:rsid w:val="00406D22"/>
    <w:rsid w:val="00427BA9"/>
    <w:rsid w:val="004365C5"/>
    <w:rsid w:val="00442DEF"/>
    <w:rsid w:val="00445547"/>
    <w:rsid w:val="0045046A"/>
    <w:rsid w:val="00456410"/>
    <w:rsid w:val="00456625"/>
    <w:rsid w:val="00456E05"/>
    <w:rsid w:val="004615CA"/>
    <w:rsid w:val="00463635"/>
    <w:rsid w:val="0046470B"/>
    <w:rsid w:val="00466496"/>
    <w:rsid w:val="004752A9"/>
    <w:rsid w:val="00475B5B"/>
    <w:rsid w:val="00476817"/>
    <w:rsid w:val="00477E0E"/>
    <w:rsid w:val="00482F2E"/>
    <w:rsid w:val="00493883"/>
    <w:rsid w:val="004A0460"/>
    <w:rsid w:val="004A776C"/>
    <w:rsid w:val="004A77AC"/>
    <w:rsid w:val="004B359B"/>
    <w:rsid w:val="004C65D5"/>
    <w:rsid w:val="004C729E"/>
    <w:rsid w:val="004D33AB"/>
    <w:rsid w:val="004D5780"/>
    <w:rsid w:val="004E492B"/>
    <w:rsid w:val="004E56BD"/>
    <w:rsid w:val="004F2C35"/>
    <w:rsid w:val="004F3C82"/>
    <w:rsid w:val="00510F32"/>
    <w:rsid w:val="00516E62"/>
    <w:rsid w:val="00520C7F"/>
    <w:rsid w:val="00526EAC"/>
    <w:rsid w:val="00552537"/>
    <w:rsid w:val="00553377"/>
    <w:rsid w:val="005610D1"/>
    <w:rsid w:val="0057642E"/>
    <w:rsid w:val="00576FAF"/>
    <w:rsid w:val="00585A1E"/>
    <w:rsid w:val="0059364D"/>
    <w:rsid w:val="0059429A"/>
    <w:rsid w:val="0059703F"/>
    <w:rsid w:val="005C0812"/>
    <w:rsid w:val="005C087B"/>
    <w:rsid w:val="005C7246"/>
    <w:rsid w:val="005D41A9"/>
    <w:rsid w:val="005E129B"/>
    <w:rsid w:val="005E38BB"/>
    <w:rsid w:val="005F1AB6"/>
    <w:rsid w:val="006027F4"/>
    <w:rsid w:val="00607177"/>
    <w:rsid w:val="0061459A"/>
    <w:rsid w:val="0062047F"/>
    <w:rsid w:val="00623F4B"/>
    <w:rsid w:val="006276D0"/>
    <w:rsid w:val="00643AB4"/>
    <w:rsid w:val="006444D3"/>
    <w:rsid w:val="00645E1E"/>
    <w:rsid w:val="006470D8"/>
    <w:rsid w:val="00654D4B"/>
    <w:rsid w:val="00656A4E"/>
    <w:rsid w:val="00656F4A"/>
    <w:rsid w:val="00657532"/>
    <w:rsid w:val="00660435"/>
    <w:rsid w:val="006626A9"/>
    <w:rsid w:val="00671277"/>
    <w:rsid w:val="00674EF7"/>
    <w:rsid w:val="006A784C"/>
    <w:rsid w:val="006B769C"/>
    <w:rsid w:val="006B76BD"/>
    <w:rsid w:val="006C0C49"/>
    <w:rsid w:val="006C4A4F"/>
    <w:rsid w:val="006D058D"/>
    <w:rsid w:val="006E3BF8"/>
    <w:rsid w:val="006F4222"/>
    <w:rsid w:val="00704ED9"/>
    <w:rsid w:val="00712745"/>
    <w:rsid w:val="00713E05"/>
    <w:rsid w:val="00716E95"/>
    <w:rsid w:val="00723EA9"/>
    <w:rsid w:val="00727BC2"/>
    <w:rsid w:val="00727CB3"/>
    <w:rsid w:val="00745623"/>
    <w:rsid w:val="00745D85"/>
    <w:rsid w:val="007634B5"/>
    <w:rsid w:val="00766BFC"/>
    <w:rsid w:val="007715D2"/>
    <w:rsid w:val="00771C74"/>
    <w:rsid w:val="00773097"/>
    <w:rsid w:val="00780383"/>
    <w:rsid w:val="007942A2"/>
    <w:rsid w:val="00796BB8"/>
    <w:rsid w:val="007A0D04"/>
    <w:rsid w:val="007A17A0"/>
    <w:rsid w:val="007C12B1"/>
    <w:rsid w:val="007D309D"/>
    <w:rsid w:val="007D7377"/>
    <w:rsid w:val="007E2E9A"/>
    <w:rsid w:val="007E5F93"/>
    <w:rsid w:val="007F5FD3"/>
    <w:rsid w:val="007F6ED5"/>
    <w:rsid w:val="00814905"/>
    <w:rsid w:val="008164CE"/>
    <w:rsid w:val="008202BC"/>
    <w:rsid w:val="008243D5"/>
    <w:rsid w:val="00833C97"/>
    <w:rsid w:val="00835EC5"/>
    <w:rsid w:val="008404C7"/>
    <w:rsid w:val="00841988"/>
    <w:rsid w:val="00847C5F"/>
    <w:rsid w:val="00850C58"/>
    <w:rsid w:val="00852583"/>
    <w:rsid w:val="008721DB"/>
    <w:rsid w:val="00876C56"/>
    <w:rsid w:val="00882170"/>
    <w:rsid w:val="00891F2B"/>
    <w:rsid w:val="008A298F"/>
    <w:rsid w:val="008A400C"/>
    <w:rsid w:val="008A6A5F"/>
    <w:rsid w:val="008B5C49"/>
    <w:rsid w:val="008C6E99"/>
    <w:rsid w:val="008D2CA2"/>
    <w:rsid w:val="008D5025"/>
    <w:rsid w:val="008D7E25"/>
    <w:rsid w:val="008E6C79"/>
    <w:rsid w:val="008E7F1E"/>
    <w:rsid w:val="008F6CA9"/>
    <w:rsid w:val="00902A43"/>
    <w:rsid w:val="00905D6A"/>
    <w:rsid w:val="00910749"/>
    <w:rsid w:val="009205A6"/>
    <w:rsid w:val="00931678"/>
    <w:rsid w:val="00934B91"/>
    <w:rsid w:val="0094196A"/>
    <w:rsid w:val="00946F4E"/>
    <w:rsid w:val="0095183B"/>
    <w:rsid w:val="0095277C"/>
    <w:rsid w:val="0098133A"/>
    <w:rsid w:val="009830FE"/>
    <w:rsid w:val="00994014"/>
    <w:rsid w:val="009B6386"/>
    <w:rsid w:val="009C2259"/>
    <w:rsid w:val="009C4085"/>
    <w:rsid w:val="009E31E6"/>
    <w:rsid w:val="009E34D3"/>
    <w:rsid w:val="009E42A9"/>
    <w:rsid w:val="009E442B"/>
    <w:rsid w:val="009E60D6"/>
    <w:rsid w:val="009F5CD2"/>
    <w:rsid w:val="009F6A7E"/>
    <w:rsid w:val="009F795C"/>
    <w:rsid w:val="00A00DE3"/>
    <w:rsid w:val="00A00F96"/>
    <w:rsid w:val="00A20A66"/>
    <w:rsid w:val="00A24542"/>
    <w:rsid w:val="00A25436"/>
    <w:rsid w:val="00A32F78"/>
    <w:rsid w:val="00A338B0"/>
    <w:rsid w:val="00A35628"/>
    <w:rsid w:val="00A560E4"/>
    <w:rsid w:val="00A63F90"/>
    <w:rsid w:val="00A665FF"/>
    <w:rsid w:val="00A66A8D"/>
    <w:rsid w:val="00A66B67"/>
    <w:rsid w:val="00A72317"/>
    <w:rsid w:val="00A7372B"/>
    <w:rsid w:val="00A73ABE"/>
    <w:rsid w:val="00A8098A"/>
    <w:rsid w:val="00A813A3"/>
    <w:rsid w:val="00AA08C8"/>
    <w:rsid w:val="00AA2A97"/>
    <w:rsid w:val="00AC4566"/>
    <w:rsid w:val="00AC6148"/>
    <w:rsid w:val="00AD2F26"/>
    <w:rsid w:val="00AF12F0"/>
    <w:rsid w:val="00B04DB1"/>
    <w:rsid w:val="00B12037"/>
    <w:rsid w:val="00B1758C"/>
    <w:rsid w:val="00B17ECA"/>
    <w:rsid w:val="00B22E1A"/>
    <w:rsid w:val="00B24510"/>
    <w:rsid w:val="00B74E1B"/>
    <w:rsid w:val="00B8501E"/>
    <w:rsid w:val="00B85F9B"/>
    <w:rsid w:val="00B87851"/>
    <w:rsid w:val="00B940C7"/>
    <w:rsid w:val="00B97532"/>
    <w:rsid w:val="00BA4225"/>
    <w:rsid w:val="00BC0B0C"/>
    <w:rsid w:val="00BC6022"/>
    <w:rsid w:val="00BE7A4B"/>
    <w:rsid w:val="00C02704"/>
    <w:rsid w:val="00C02D23"/>
    <w:rsid w:val="00C044E7"/>
    <w:rsid w:val="00C10FCF"/>
    <w:rsid w:val="00C13667"/>
    <w:rsid w:val="00C17282"/>
    <w:rsid w:val="00C265C2"/>
    <w:rsid w:val="00C33E74"/>
    <w:rsid w:val="00C408DD"/>
    <w:rsid w:val="00C42C62"/>
    <w:rsid w:val="00C457B6"/>
    <w:rsid w:val="00C46FB8"/>
    <w:rsid w:val="00C47135"/>
    <w:rsid w:val="00C5123C"/>
    <w:rsid w:val="00C516A3"/>
    <w:rsid w:val="00C52AE1"/>
    <w:rsid w:val="00C62784"/>
    <w:rsid w:val="00C66ED5"/>
    <w:rsid w:val="00C928C6"/>
    <w:rsid w:val="00CA03C5"/>
    <w:rsid w:val="00CA1264"/>
    <w:rsid w:val="00CA64C7"/>
    <w:rsid w:val="00CB185F"/>
    <w:rsid w:val="00CB2D0C"/>
    <w:rsid w:val="00CC0DE6"/>
    <w:rsid w:val="00CC3B36"/>
    <w:rsid w:val="00CD16A6"/>
    <w:rsid w:val="00CD29A3"/>
    <w:rsid w:val="00CD6CCB"/>
    <w:rsid w:val="00CE1EA5"/>
    <w:rsid w:val="00CF1F88"/>
    <w:rsid w:val="00CF2AF8"/>
    <w:rsid w:val="00CF46C6"/>
    <w:rsid w:val="00D109C2"/>
    <w:rsid w:val="00D1695E"/>
    <w:rsid w:val="00D2097D"/>
    <w:rsid w:val="00D2120D"/>
    <w:rsid w:val="00D2485D"/>
    <w:rsid w:val="00D24FC3"/>
    <w:rsid w:val="00D34A78"/>
    <w:rsid w:val="00D34F22"/>
    <w:rsid w:val="00D4178B"/>
    <w:rsid w:val="00D44E85"/>
    <w:rsid w:val="00D567A5"/>
    <w:rsid w:val="00D61B84"/>
    <w:rsid w:val="00D63090"/>
    <w:rsid w:val="00D6357E"/>
    <w:rsid w:val="00D825C7"/>
    <w:rsid w:val="00D86750"/>
    <w:rsid w:val="00D95072"/>
    <w:rsid w:val="00D97252"/>
    <w:rsid w:val="00D97E88"/>
    <w:rsid w:val="00DA14A5"/>
    <w:rsid w:val="00DA198A"/>
    <w:rsid w:val="00DA2C35"/>
    <w:rsid w:val="00DA5E41"/>
    <w:rsid w:val="00DC78B5"/>
    <w:rsid w:val="00DD4674"/>
    <w:rsid w:val="00DF02DD"/>
    <w:rsid w:val="00DF531D"/>
    <w:rsid w:val="00E07D55"/>
    <w:rsid w:val="00E10590"/>
    <w:rsid w:val="00E23780"/>
    <w:rsid w:val="00E277A8"/>
    <w:rsid w:val="00E317A0"/>
    <w:rsid w:val="00E3547D"/>
    <w:rsid w:val="00E36762"/>
    <w:rsid w:val="00E44116"/>
    <w:rsid w:val="00E52F82"/>
    <w:rsid w:val="00E619AA"/>
    <w:rsid w:val="00E62A73"/>
    <w:rsid w:val="00E6470A"/>
    <w:rsid w:val="00E709A1"/>
    <w:rsid w:val="00E7121D"/>
    <w:rsid w:val="00E81ADB"/>
    <w:rsid w:val="00E83D0C"/>
    <w:rsid w:val="00E85333"/>
    <w:rsid w:val="00E91D9E"/>
    <w:rsid w:val="00EA07B7"/>
    <w:rsid w:val="00EA12BB"/>
    <w:rsid w:val="00EB58D9"/>
    <w:rsid w:val="00EB6124"/>
    <w:rsid w:val="00EB672D"/>
    <w:rsid w:val="00ED5870"/>
    <w:rsid w:val="00EE360D"/>
    <w:rsid w:val="00EE4DB7"/>
    <w:rsid w:val="00EF0634"/>
    <w:rsid w:val="00F013AF"/>
    <w:rsid w:val="00F01661"/>
    <w:rsid w:val="00F0553B"/>
    <w:rsid w:val="00F105A0"/>
    <w:rsid w:val="00F130B2"/>
    <w:rsid w:val="00F14D21"/>
    <w:rsid w:val="00F160F7"/>
    <w:rsid w:val="00F17523"/>
    <w:rsid w:val="00F3501C"/>
    <w:rsid w:val="00F3737B"/>
    <w:rsid w:val="00F40E00"/>
    <w:rsid w:val="00F41D61"/>
    <w:rsid w:val="00F44250"/>
    <w:rsid w:val="00F5110C"/>
    <w:rsid w:val="00F53965"/>
    <w:rsid w:val="00F6067C"/>
    <w:rsid w:val="00F73054"/>
    <w:rsid w:val="00F9110C"/>
    <w:rsid w:val="00F934E6"/>
    <w:rsid w:val="00FA191D"/>
    <w:rsid w:val="00FB4A3D"/>
    <w:rsid w:val="00FC432D"/>
    <w:rsid w:val="00FC6785"/>
    <w:rsid w:val="00FC7058"/>
    <w:rsid w:val="00FC7A46"/>
    <w:rsid w:val="00FE2FB9"/>
    <w:rsid w:val="00FE4E87"/>
    <w:rsid w:val="00FF045A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58A9"/>
  <w15:chartTrackingRefBased/>
  <w15:docId w15:val="{CB49BBC5-A841-46AE-8AA7-A77AB36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A4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217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39"/>
    <w:rsid w:val="000A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4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 Golub-Dobrzyń</cp:lastModifiedBy>
  <cp:revision>384</cp:revision>
  <cp:lastPrinted>2021-08-27T10:16:00Z</cp:lastPrinted>
  <dcterms:created xsi:type="dcterms:W3CDTF">2020-10-06T08:46:00Z</dcterms:created>
  <dcterms:modified xsi:type="dcterms:W3CDTF">2024-04-23T09:03:00Z</dcterms:modified>
</cp:coreProperties>
</file>